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7CB4D8" w14:textId="2F64E1A1" w:rsidR="0092553B" w:rsidRDefault="00A84B30" w:rsidP="009E7568">
      <w:pPr>
        <w:widowControl/>
        <w:jc w:val="both"/>
        <w:rPr>
          <w:rFonts w:ascii="Arial" w:eastAsia="Arial" w:hAnsi="Arial" w:cs="Arial"/>
          <w:b/>
          <w:sz w:val="19"/>
          <w:szCs w:val="19"/>
        </w:rPr>
      </w:pPr>
      <w:bookmarkStart w:id="0" w:name="_GoBack"/>
      <w:bookmarkEnd w:id="0"/>
      <w:r>
        <w:rPr>
          <w:rFonts w:ascii="Arial" w:eastAsia="Arial" w:hAnsi="Arial" w:cs="Arial"/>
          <w:b/>
          <w:sz w:val="19"/>
          <w:szCs w:val="19"/>
        </w:rPr>
        <w:t>Monitori</w:t>
      </w:r>
      <w:r w:rsidR="00DE0F3C">
        <w:rPr>
          <w:rFonts w:ascii="Arial" w:eastAsia="Arial" w:hAnsi="Arial" w:cs="Arial"/>
          <w:b/>
          <w:sz w:val="19"/>
          <w:szCs w:val="19"/>
        </w:rPr>
        <w:t>ng</w:t>
      </w:r>
      <w:r>
        <w:rPr>
          <w:rFonts w:ascii="Arial" w:eastAsia="Arial" w:hAnsi="Arial" w:cs="Arial"/>
          <w:b/>
          <w:sz w:val="19"/>
          <w:szCs w:val="19"/>
        </w:rPr>
        <w:t xml:space="preserve"> of frailty and d</w:t>
      </w:r>
      <w:r w:rsidR="007433B0">
        <w:rPr>
          <w:rFonts w:ascii="Arial" w:eastAsia="Arial" w:hAnsi="Arial" w:cs="Arial"/>
          <w:b/>
          <w:sz w:val="19"/>
          <w:szCs w:val="19"/>
        </w:rPr>
        <w:t>ependence with wearables and machine learning</w:t>
      </w:r>
    </w:p>
    <w:p w14:paraId="6B329051" w14:textId="104B9E41" w:rsidR="0092553B" w:rsidRPr="000F7E57" w:rsidRDefault="007433B0" w:rsidP="009E7568">
      <w:pPr>
        <w:widowControl/>
        <w:jc w:val="both"/>
        <w:rPr>
          <w:rFonts w:ascii="Arial" w:eastAsia="Arial" w:hAnsi="Arial" w:cs="Arial"/>
          <w:sz w:val="19"/>
          <w:szCs w:val="19"/>
          <w:lang w:val="es-ES"/>
        </w:rPr>
      </w:pPr>
      <w:r w:rsidRPr="000F7E57">
        <w:rPr>
          <w:rFonts w:ascii="Arial" w:eastAsia="Arial" w:hAnsi="Arial" w:cs="Arial"/>
          <w:sz w:val="19"/>
          <w:szCs w:val="19"/>
          <w:lang w:val="es-ES"/>
        </w:rPr>
        <w:t>M.</w:t>
      </w:r>
      <w:r w:rsidR="00C36DF5">
        <w:rPr>
          <w:rFonts w:ascii="Arial" w:eastAsia="Arial" w:hAnsi="Arial" w:cs="Arial"/>
          <w:sz w:val="19"/>
          <w:szCs w:val="19"/>
          <w:lang w:val="es-ES"/>
        </w:rPr>
        <w:t xml:space="preserve"> </w:t>
      </w:r>
      <w:r w:rsidRPr="000F7E57">
        <w:rPr>
          <w:rFonts w:ascii="Arial" w:eastAsia="Arial" w:hAnsi="Arial" w:cs="Arial"/>
          <w:sz w:val="19"/>
          <w:szCs w:val="19"/>
          <w:lang w:val="es-ES"/>
        </w:rPr>
        <w:t>J. Rodríguez-Fórtiz, F. García-Moreno, M. Bermúdez-Edo, J.</w:t>
      </w:r>
      <w:r w:rsidR="00C36DF5">
        <w:rPr>
          <w:rFonts w:ascii="Arial" w:eastAsia="Arial" w:hAnsi="Arial" w:cs="Arial"/>
          <w:sz w:val="19"/>
          <w:szCs w:val="19"/>
          <w:lang w:val="es-ES"/>
        </w:rPr>
        <w:t xml:space="preserve"> </w:t>
      </w:r>
      <w:r w:rsidRPr="000F7E57">
        <w:rPr>
          <w:rFonts w:ascii="Arial" w:eastAsia="Arial" w:hAnsi="Arial" w:cs="Arial"/>
          <w:sz w:val="19"/>
          <w:szCs w:val="19"/>
          <w:lang w:val="es-ES"/>
        </w:rPr>
        <w:t>M. Pér</w:t>
      </w:r>
      <w:r w:rsidR="00C36DF5">
        <w:rPr>
          <w:rFonts w:ascii="Arial" w:eastAsia="Arial" w:hAnsi="Arial" w:cs="Arial"/>
          <w:sz w:val="19"/>
          <w:szCs w:val="19"/>
          <w:lang w:val="es-ES"/>
        </w:rPr>
        <w:t>ez-Mármol, J. L. Garrido</w:t>
      </w:r>
    </w:p>
    <w:p w14:paraId="0DD76911" w14:textId="77777777" w:rsidR="0092553B" w:rsidRPr="000F7E57" w:rsidRDefault="0092553B" w:rsidP="009E7568">
      <w:pPr>
        <w:widowControl/>
        <w:jc w:val="both"/>
        <w:rPr>
          <w:rFonts w:ascii="Arial" w:eastAsia="Arial" w:hAnsi="Arial" w:cs="Arial"/>
          <w:sz w:val="19"/>
          <w:szCs w:val="19"/>
          <w:lang w:val="es-ES"/>
        </w:rPr>
      </w:pPr>
    </w:p>
    <w:p w14:paraId="1BE66B8C" w14:textId="420EA00E" w:rsidR="0092553B" w:rsidRDefault="007433B0" w:rsidP="009E7568">
      <w:pPr>
        <w:widowControl/>
        <w:jc w:val="both"/>
        <w:rPr>
          <w:rFonts w:ascii="Arial" w:eastAsia="Arial" w:hAnsi="Arial" w:cs="Arial"/>
          <w:b/>
          <w:sz w:val="19"/>
          <w:szCs w:val="19"/>
        </w:rPr>
      </w:pPr>
      <w:r>
        <w:rPr>
          <w:rFonts w:ascii="Arial" w:eastAsia="Arial" w:hAnsi="Arial" w:cs="Arial"/>
          <w:b/>
          <w:sz w:val="19"/>
          <w:szCs w:val="19"/>
        </w:rPr>
        <w:t>Purpose</w:t>
      </w:r>
      <w:r>
        <w:rPr>
          <w:rFonts w:ascii="Arial" w:eastAsia="Arial" w:hAnsi="Arial" w:cs="Arial"/>
          <w:sz w:val="19"/>
          <w:szCs w:val="19"/>
        </w:rPr>
        <w:t xml:space="preserve"> Information and Communication Technologies are increasingly used to maintain a healthy aging, both for monitoring and intervention. Currently we are working in this line, contributing with a software system to collect and analyze health data from the elderly and their environment in a holistic (multi-sense, combining different sources of information) and ecological (while the users carry out their activities of daily living) way (García-Moreno et al, 2019) (Figure 1). We have developed a system with a microservice architecture, which self</w:t>
      </w:r>
      <w:r w:rsidR="000F7E57">
        <w:rPr>
          <w:rFonts w:ascii="Arial" w:eastAsia="Arial" w:hAnsi="Arial" w:cs="Arial"/>
          <w:sz w:val="19"/>
          <w:szCs w:val="19"/>
        </w:rPr>
        <w:t>-</w:t>
      </w:r>
      <w:r>
        <w:rPr>
          <w:rFonts w:ascii="Arial" w:eastAsia="Arial" w:hAnsi="Arial" w:cs="Arial"/>
          <w:sz w:val="19"/>
          <w:szCs w:val="19"/>
        </w:rPr>
        <w:t xml:space="preserve">adapts to the devices used to collect the data and the kind of analysis applied. Currently we are focusing on frailty and dependence, with the goal to prevent them, monitoring physical health, cognitive status, mental health (emotions) and social relationships. To perform holistic and ecological monitoring, we use wearables (e.g. writs, watches and headbands), and smartphones, which sensors also can collect environmental and physiological data from users. We federated sensory data with other health data and analyzed them to monitor the elderly and to detect anomalies; trying to prevent illnesses and dangerous situations. We use artificial intelligence techniques to analyze the data collected over time. With these techniques </w:t>
      </w:r>
      <w:r w:rsidR="009E7568">
        <w:rPr>
          <w:rFonts w:ascii="Arial" w:eastAsia="Arial" w:hAnsi="Arial" w:cs="Arial"/>
          <w:sz w:val="19"/>
          <w:szCs w:val="19"/>
        </w:rPr>
        <w:t xml:space="preserve">we </w:t>
      </w:r>
      <w:r>
        <w:rPr>
          <w:rFonts w:ascii="Arial" w:eastAsia="Arial" w:hAnsi="Arial" w:cs="Arial"/>
          <w:sz w:val="19"/>
          <w:szCs w:val="19"/>
        </w:rPr>
        <w:t xml:space="preserve">identify patterns, classify individuals, and forecast health status. In particular, we have detected dependence, and frailty or pre-frailty status (associated for example with weight loss, depression or sadness, and social isolation). The early detection of these pathologies can trigger an intervention program in health to reverse these problems. </w:t>
      </w:r>
      <w:r>
        <w:rPr>
          <w:rFonts w:ascii="Arial" w:eastAsia="Arial" w:hAnsi="Arial" w:cs="Arial"/>
          <w:b/>
          <w:sz w:val="19"/>
          <w:szCs w:val="19"/>
        </w:rPr>
        <w:t>Method</w:t>
      </w:r>
      <w:r>
        <w:rPr>
          <w:rFonts w:ascii="Arial" w:eastAsia="Arial" w:hAnsi="Arial" w:cs="Arial"/>
          <w:sz w:val="19"/>
          <w:szCs w:val="19"/>
        </w:rPr>
        <w:t xml:space="preserve"> The first </w:t>
      </w:r>
      <w:r w:rsidR="00886066">
        <w:rPr>
          <w:rFonts w:ascii="Arial" w:eastAsia="Arial" w:hAnsi="Arial" w:cs="Arial"/>
          <w:sz w:val="19"/>
          <w:szCs w:val="19"/>
        </w:rPr>
        <w:t xml:space="preserve">phase of our method </w:t>
      </w:r>
      <w:r>
        <w:rPr>
          <w:rFonts w:ascii="Arial" w:eastAsia="Arial" w:hAnsi="Arial" w:cs="Arial"/>
          <w:sz w:val="19"/>
          <w:szCs w:val="19"/>
        </w:rPr>
        <w:t>is the specification of the problem and the study of the system to solve it. We have analyzed the properties of different sensors, and techniques used to analyze physiological data, in related works. The second phase is the design and implementation of the solution. In our case, we have designed an adaptive architecture, and have selected several devices</w:t>
      </w:r>
      <w:r w:rsidR="00886066">
        <w:rPr>
          <w:rFonts w:ascii="Arial" w:eastAsia="Arial" w:hAnsi="Arial" w:cs="Arial"/>
          <w:sz w:val="19"/>
          <w:szCs w:val="19"/>
        </w:rPr>
        <w:t xml:space="preserve"> with sensors</w:t>
      </w:r>
      <w:r>
        <w:rPr>
          <w:rFonts w:ascii="Arial" w:eastAsia="Arial" w:hAnsi="Arial" w:cs="Arial"/>
          <w:sz w:val="19"/>
          <w:szCs w:val="19"/>
        </w:rPr>
        <w:t xml:space="preserve">, </w:t>
      </w:r>
      <w:r w:rsidR="00940AE8">
        <w:rPr>
          <w:rFonts w:ascii="Arial" w:eastAsia="Arial" w:hAnsi="Arial" w:cs="Arial"/>
          <w:sz w:val="19"/>
          <w:szCs w:val="19"/>
        </w:rPr>
        <w:t xml:space="preserve">a </w:t>
      </w:r>
      <w:r>
        <w:rPr>
          <w:rFonts w:ascii="Arial" w:eastAsia="Arial" w:hAnsi="Arial" w:cs="Arial"/>
          <w:sz w:val="19"/>
          <w:szCs w:val="19"/>
        </w:rPr>
        <w:t>cloud storage</w:t>
      </w:r>
      <w:r w:rsidR="00886066">
        <w:rPr>
          <w:rFonts w:ascii="Arial" w:eastAsia="Arial" w:hAnsi="Arial" w:cs="Arial"/>
          <w:sz w:val="19"/>
          <w:szCs w:val="19"/>
        </w:rPr>
        <w:t xml:space="preserve"> for the data gathered</w:t>
      </w:r>
      <w:r>
        <w:rPr>
          <w:rFonts w:ascii="Arial" w:eastAsia="Arial" w:hAnsi="Arial" w:cs="Arial"/>
          <w:sz w:val="19"/>
          <w:szCs w:val="19"/>
        </w:rPr>
        <w:t>, and machine learning algorithms</w:t>
      </w:r>
      <w:r w:rsidR="00886066">
        <w:rPr>
          <w:rFonts w:ascii="Arial" w:eastAsia="Arial" w:hAnsi="Arial" w:cs="Arial"/>
          <w:sz w:val="19"/>
          <w:szCs w:val="19"/>
        </w:rPr>
        <w:t xml:space="preserve"> </w:t>
      </w:r>
      <w:r w:rsidR="00940AE8">
        <w:rPr>
          <w:rFonts w:ascii="Arial" w:eastAsia="Arial" w:hAnsi="Arial" w:cs="Arial"/>
          <w:sz w:val="19"/>
          <w:szCs w:val="19"/>
        </w:rPr>
        <w:t>(SVN, k-NN, RF</w:t>
      </w:r>
      <w:r w:rsidR="001F3C36">
        <w:rPr>
          <w:rFonts w:ascii="Arial" w:eastAsia="Arial" w:hAnsi="Arial" w:cs="Arial"/>
          <w:sz w:val="19"/>
          <w:szCs w:val="19"/>
        </w:rPr>
        <w:t>, etc.</w:t>
      </w:r>
      <w:r w:rsidR="00940AE8">
        <w:rPr>
          <w:rFonts w:ascii="Arial" w:eastAsia="Arial" w:hAnsi="Arial" w:cs="Arial"/>
          <w:sz w:val="19"/>
          <w:szCs w:val="19"/>
        </w:rPr>
        <w:t xml:space="preserve">) </w:t>
      </w:r>
      <w:r w:rsidR="00886066">
        <w:rPr>
          <w:rFonts w:ascii="Arial" w:eastAsia="Arial" w:hAnsi="Arial" w:cs="Arial"/>
          <w:sz w:val="19"/>
          <w:szCs w:val="19"/>
        </w:rPr>
        <w:t>for analysis</w:t>
      </w:r>
      <w:r>
        <w:rPr>
          <w:rFonts w:ascii="Arial" w:eastAsia="Arial" w:hAnsi="Arial" w:cs="Arial"/>
          <w:sz w:val="19"/>
          <w:szCs w:val="19"/>
        </w:rPr>
        <w:t xml:space="preserve">, </w:t>
      </w:r>
      <w:r w:rsidR="00886066">
        <w:rPr>
          <w:rFonts w:ascii="Arial" w:eastAsia="Arial" w:hAnsi="Arial" w:cs="Arial"/>
          <w:sz w:val="19"/>
          <w:szCs w:val="19"/>
        </w:rPr>
        <w:t xml:space="preserve">implementing them </w:t>
      </w:r>
      <w:r>
        <w:rPr>
          <w:rFonts w:ascii="Arial" w:eastAsia="Arial" w:hAnsi="Arial" w:cs="Arial"/>
          <w:sz w:val="19"/>
          <w:szCs w:val="19"/>
        </w:rPr>
        <w:t>as services and microservices. The last phase is the experimentation. Currently, we have designed one experiment in a real scenario, the purchase of a small item in a supermarket, to assess frailty and dependence. We have created different machine learning models to infer the frailty and depende</w:t>
      </w:r>
      <w:r w:rsidR="000F7E57">
        <w:rPr>
          <w:rFonts w:ascii="Arial" w:eastAsia="Arial" w:hAnsi="Arial" w:cs="Arial"/>
          <w:sz w:val="19"/>
          <w:szCs w:val="19"/>
        </w:rPr>
        <w:t>n</w:t>
      </w:r>
      <w:r>
        <w:rPr>
          <w:rFonts w:ascii="Arial" w:eastAsia="Arial" w:hAnsi="Arial" w:cs="Arial"/>
          <w:sz w:val="19"/>
          <w:szCs w:val="19"/>
        </w:rPr>
        <w:t xml:space="preserve">ce status with the sensory data. </w:t>
      </w:r>
      <w:r>
        <w:rPr>
          <w:rFonts w:ascii="Arial" w:eastAsia="Arial" w:hAnsi="Arial" w:cs="Arial"/>
          <w:b/>
          <w:sz w:val="19"/>
          <w:szCs w:val="19"/>
        </w:rPr>
        <w:t>Results and Discussion</w:t>
      </w:r>
      <w:r w:rsidR="009E7568">
        <w:rPr>
          <w:rFonts w:ascii="Arial" w:eastAsia="Arial" w:hAnsi="Arial" w:cs="Arial"/>
          <w:sz w:val="19"/>
          <w:szCs w:val="19"/>
        </w:rPr>
        <w:t xml:space="preserve"> We have developed</w:t>
      </w:r>
      <w:r>
        <w:rPr>
          <w:rFonts w:ascii="Arial" w:eastAsia="Arial" w:hAnsi="Arial" w:cs="Arial"/>
          <w:sz w:val="19"/>
          <w:szCs w:val="19"/>
        </w:rPr>
        <w:t xml:space="preserve"> a</w:t>
      </w:r>
      <w:r w:rsidR="00BA0CA0">
        <w:rPr>
          <w:rFonts w:ascii="Arial" w:eastAsia="Arial" w:hAnsi="Arial" w:cs="Arial"/>
          <w:sz w:val="19"/>
          <w:szCs w:val="19"/>
        </w:rPr>
        <w:t>n adaptable</w:t>
      </w:r>
      <w:r>
        <w:rPr>
          <w:rFonts w:ascii="Arial" w:eastAsia="Arial" w:hAnsi="Arial" w:cs="Arial"/>
          <w:sz w:val="19"/>
          <w:szCs w:val="19"/>
        </w:rPr>
        <w:t xml:space="preserve"> software system to evaluate the health status of the elderly in a holistic and ecological way. We have tested it in an experiment with 80 older adults. Our results indicate that it is possible to classify the frailty (99% accuracy</w:t>
      </w:r>
      <w:r w:rsidR="00BA0CA0">
        <w:rPr>
          <w:rFonts w:ascii="Arial" w:eastAsia="Arial" w:hAnsi="Arial" w:cs="Arial"/>
          <w:sz w:val="19"/>
          <w:szCs w:val="19"/>
        </w:rPr>
        <w:t xml:space="preserve"> using k-NN</w:t>
      </w:r>
      <w:r>
        <w:rPr>
          <w:rFonts w:ascii="Arial" w:eastAsia="Arial" w:hAnsi="Arial" w:cs="Arial"/>
          <w:sz w:val="19"/>
          <w:szCs w:val="19"/>
        </w:rPr>
        <w:t>) and dependence (97% accuracy</w:t>
      </w:r>
      <w:r w:rsidR="00BA0CA0">
        <w:rPr>
          <w:rFonts w:ascii="Arial" w:eastAsia="Arial" w:hAnsi="Arial" w:cs="Arial"/>
          <w:sz w:val="19"/>
          <w:szCs w:val="19"/>
        </w:rPr>
        <w:t xml:space="preserve"> using k-NN with 10 features</w:t>
      </w:r>
      <w:r>
        <w:rPr>
          <w:rFonts w:ascii="Arial" w:eastAsia="Arial" w:hAnsi="Arial" w:cs="Arial"/>
          <w:sz w:val="19"/>
          <w:szCs w:val="19"/>
        </w:rPr>
        <w:t xml:space="preserve">) status with sensory physiological data </w:t>
      </w:r>
      <w:r w:rsidR="00BA0CA0">
        <w:rPr>
          <w:rFonts w:ascii="Arial" w:eastAsia="Arial" w:hAnsi="Arial" w:cs="Arial"/>
          <w:sz w:val="19"/>
          <w:szCs w:val="19"/>
        </w:rPr>
        <w:t xml:space="preserve">such as heart rate and electrodermal activity </w:t>
      </w:r>
      <w:r>
        <w:rPr>
          <w:rFonts w:ascii="Arial" w:eastAsia="Arial" w:hAnsi="Arial" w:cs="Arial"/>
          <w:sz w:val="19"/>
          <w:szCs w:val="19"/>
        </w:rPr>
        <w:t>(García-Moreno et al, 2020) (García-Moreno et al, 2022). Currently we are working on improving the system to facilitate its adaptability to new devices and analysis techniques. Additionally, we are design</w:t>
      </w:r>
      <w:r w:rsidR="009E7568">
        <w:rPr>
          <w:rFonts w:ascii="Arial" w:eastAsia="Arial" w:hAnsi="Arial" w:cs="Arial"/>
          <w:sz w:val="19"/>
          <w:szCs w:val="19"/>
        </w:rPr>
        <w:t xml:space="preserve">ing new experiments that focus </w:t>
      </w:r>
      <w:r>
        <w:rPr>
          <w:rFonts w:ascii="Arial" w:eastAsia="Arial" w:hAnsi="Arial" w:cs="Arial"/>
          <w:sz w:val="19"/>
          <w:szCs w:val="19"/>
        </w:rPr>
        <w:t xml:space="preserve">on the monitoring of </w:t>
      </w:r>
      <w:r w:rsidR="00BA0CA0">
        <w:rPr>
          <w:rFonts w:ascii="Arial" w:eastAsia="Arial" w:hAnsi="Arial" w:cs="Arial"/>
          <w:sz w:val="19"/>
          <w:szCs w:val="19"/>
        </w:rPr>
        <w:t xml:space="preserve">mental health, </w:t>
      </w:r>
      <w:r>
        <w:rPr>
          <w:rFonts w:ascii="Arial" w:eastAsia="Arial" w:hAnsi="Arial" w:cs="Arial"/>
          <w:sz w:val="19"/>
          <w:szCs w:val="19"/>
        </w:rPr>
        <w:t>and social aspects, in contrast t</w:t>
      </w:r>
      <w:r w:rsidR="000F7E57">
        <w:rPr>
          <w:rFonts w:ascii="Arial" w:eastAsia="Arial" w:hAnsi="Arial" w:cs="Arial"/>
          <w:sz w:val="19"/>
          <w:szCs w:val="19"/>
        </w:rPr>
        <w:t>o the previous experiments focu</w:t>
      </w:r>
      <w:r>
        <w:rPr>
          <w:rFonts w:ascii="Arial" w:eastAsia="Arial" w:hAnsi="Arial" w:cs="Arial"/>
          <w:sz w:val="19"/>
          <w:szCs w:val="19"/>
        </w:rPr>
        <w:t>sing on physiological aspects. These three are the most important aspects in healthy aging.</w:t>
      </w:r>
    </w:p>
    <w:p w14:paraId="71B8A070" w14:textId="77777777" w:rsidR="009E7568" w:rsidRDefault="009E7568" w:rsidP="009E7568">
      <w:pPr>
        <w:widowControl/>
        <w:pBdr>
          <w:top w:val="nil"/>
          <w:left w:val="nil"/>
          <w:bottom w:val="nil"/>
          <w:right w:val="nil"/>
          <w:between w:val="nil"/>
        </w:pBdr>
        <w:jc w:val="both"/>
        <w:rPr>
          <w:rFonts w:ascii="Arial" w:eastAsia="Arial" w:hAnsi="Arial" w:cs="Arial"/>
          <w:b/>
          <w:color w:val="000000"/>
          <w:sz w:val="17"/>
          <w:szCs w:val="17"/>
        </w:rPr>
      </w:pPr>
    </w:p>
    <w:p w14:paraId="52EFECEF" w14:textId="77777777" w:rsidR="0092553B" w:rsidRPr="006C37B7" w:rsidRDefault="007433B0" w:rsidP="009E7568">
      <w:pPr>
        <w:widowControl/>
        <w:pBdr>
          <w:top w:val="nil"/>
          <w:left w:val="nil"/>
          <w:bottom w:val="nil"/>
          <w:right w:val="nil"/>
          <w:between w:val="nil"/>
        </w:pBdr>
        <w:jc w:val="both"/>
        <w:rPr>
          <w:rFonts w:ascii="Arial" w:eastAsia="Arial" w:hAnsi="Arial" w:cs="Arial"/>
          <w:color w:val="000000"/>
          <w:sz w:val="17"/>
          <w:szCs w:val="17"/>
          <w:lang w:val="es-ES"/>
        </w:rPr>
      </w:pPr>
      <w:proofErr w:type="spellStart"/>
      <w:r w:rsidRPr="006C37B7">
        <w:rPr>
          <w:rFonts w:ascii="Arial" w:eastAsia="Arial" w:hAnsi="Arial" w:cs="Arial"/>
          <w:b/>
          <w:color w:val="000000"/>
          <w:sz w:val="17"/>
          <w:szCs w:val="17"/>
          <w:lang w:val="es-ES"/>
        </w:rPr>
        <w:t>References</w:t>
      </w:r>
      <w:proofErr w:type="spellEnd"/>
    </w:p>
    <w:p w14:paraId="59617D97" w14:textId="5F636963" w:rsidR="0092553B" w:rsidRPr="006C37B7" w:rsidRDefault="007433B0" w:rsidP="00581DF7">
      <w:pPr>
        <w:widowControl/>
        <w:pBdr>
          <w:top w:val="nil"/>
          <w:left w:val="nil"/>
          <w:bottom w:val="nil"/>
          <w:right w:val="nil"/>
          <w:between w:val="nil"/>
        </w:pBdr>
        <w:ind w:left="220" w:hanging="220"/>
        <w:jc w:val="both"/>
        <w:rPr>
          <w:rFonts w:ascii="Arial" w:eastAsia="Arial" w:hAnsi="Arial" w:cs="Arial"/>
          <w:color w:val="000000"/>
          <w:sz w:val="17"/>
          <w:szCs w:val="17"/>
        </w:rPr>
      </w:pPr>
      <w:proofErr w:type="spellStart"/>
      <w:r w:rsidRPr="006C37B7">
        <w:rPr>
          <w:rFonts w:ascii="Arial" w:eastAsia="Arial" w:hAnsi="Arial" w:cs="Arial"/>
          <w:color w:val="000000"/>
          <w:sz w:val="17"/>
          <w:szCs w:val="17"/>
          <w:lang w:val="es-ES"/>
        </w:rPr>
        <w:t>Garcia</w:t>
      </w:r>
      <w:proofErr w:type="spellEnd"/>
      <w:r w:rsidRPr="006C37B7">
        <w:rPr>
          <w:rFonts w:ascii="Arial" w:eastAsia="Arial" w:hAnsi="Arial" w:cs="Arial"/>
          <w:color w:val="000000"/>
          <w:sz w:val="17"/>
          <w:szCs w:val="17"/>
          <w:lang w:val="es-ES"/>
        </w:rPr>
        <w:t xml:space="preserve">-Moreno, F. M., </w:t>
      </w:r>
      <w:proofErr w:type="spellStart"/>
      <w:r w:rsidRPr="006C37B7">
        <w:rPr>
          <w:rFonts w:ascii="Arial" w:eastAsia="Arial" w:hAnsi="Arial" w:cs="Arial"/>
          <w:color w:val="000000"/>
          <w:sz w:val="17"/>
          <w:szCs w:val="17"/>
          <w:lang w:val="es-ES"/>
        </w:rPr>
        <w:t>Bermudez</w:t>
      </w:r>
      <w:proofErr w:type="spellEnd"/>
      <w:r w:rsidRPr="006C37B7">
        <w:rPr>
          <w:rFonts w:ascii="Arial" w:eastAsia="Arial" w:hAnsi="Arial" w:cs="Arial"/>
          <w:color w:val="000000"/>
          <w:sz w:val="17"/>
          <w:szCs w:val="17"/>
          <w:lang w:val="es-ES"/>
        </w:rPr>
        <w:t xml:space="preserve">-Edo, M., Rodríguez-García, E., Pérez-Mármol, J. M., Garrido, J. L., &amp; Rodríguez-Fórtiz, M. J. (2022). </w:t>
      </w:r>
      <w:r w:rsidRPr="006C37B7">
        <w:rPr>
          <w:rFonts w:ascii="Arial" w:eastAsia="Arial" w:hAnsi="Arial" w:cs="Arial"/>
          <w:color w:val="000000"/>
          <w:sz w:val="17"/>
          <w:szCs w:val="17"/>
        </w:rPr>
        <w:t xml:space="preserve">A machine learning approach for semi-automatic assessment of IADL dependence in older adults with wearable sensors. </w:t>
      </w:r>
      <w:r w:rsidRPr="006C37B7">
        <w:rPr>
          <w:rFonts w:ascii="Arial" w:eastAsia="Arial" w:hAnsi="Arial" w:cs="Arial"/>
          <w:i/>
          <w:color w:val="000000"/>
          <w:sz w:val="17"/>
          <w:szCs w:val="17"/>
        </w:rPr>
        <w:t>International Journal of Medical Informa</w:t>
      </w:r>
      <w:r w:rsidR="006C37B7" w:rsidRPr="006C37B7">
        <w:rPr>
          <w:rFonts w:ascii="Arial" w:eastAsia="Arial" w:hAnsi="Arial" w:cs="Arial"/>
          <w:i/>
          <w:color w:val="000000"/>
          <w:sz w:val="17"/>
          <w:szCs w:val="17"/>
        </w:rPr>
        <w:t>tics, 157</w:t>
      </w:r>
      <w:r w:rsidR="006C37B7" w:rsidRPr="006C37B7">
        <w:rPr>
          <w:rFonts w:ascii="Arial" w:eastAsia="Arial" w:hAnsi="Arial" w:cs="Arial"/>
          <w:color w:val="000000"/>
          <w:sz w:val="17"/>
          <w:szCs w:val="17"/>
        </w:rPr>
        <w:t>, 104625. Q2 (50/161).</w:t>
      </w:r>
      <w:r w:rsidRPr="006C37B7">
        <w:rPr>
          <w:rFonts w:ascii="Arial" w:eastAsia="Arial" w:hAnsi="Arial" w:cs="Arial"/>
          <w:color w:val="000000"/>
          <w:sz w:val="17"/>
          <w:szCs w:val="17"/>
        </w:rPr>
        <w:t xml:space="preserve"> </w:t>
      </w:r>
      <w:hyperlink r:id="rId7">
        <w:r w:rsidRPr="006C37B7">
          <w:rPr>
            <w:rFonts w:ascii="Arial" w:eastAsia="Arial" w:hAnsi="Arial" w:cs="Arial"/>
            <w:color w:val="0563C1"/>
            <w:sz w:val="17"/>
            <w:szCs w:val="17"/>
            <w:u w:val="single"/>
          </w:rPr>
          <w:t>https://doi.org/10.1016/j.ijmedinf.2021.104625</w:t>
        </w:r>
      </w:hyperlink>
    </w:p>
    <w:p w14:paraId="0C1BF1DC" w14:textId="6D643FDC" w:rsidR="0092553B" w:rsidRPr="006C37B7" w:rsidRDefault="007433B0" w:rsidP="00581DF7">
      <w:pPr>
        <w:widowControl/>
        <w:pBdr>
          <w:top w:val="nil"/>
          <w:left w:val="nil"/>
          <w:bottom w:val="nil"/>
          <w:right w:val="nil"/>
          <w:between w:val="nil"/>
        </w:pBdr>
        <w:ind w:left="220" w:hanging="220"/>
        <w:jc w:val="both"/>
        <w:rPr>
          <w:rFonts w:ascii="Arial" w:eastAsia="Arial" w:hAnsi="Arial" w:cs="Arial"/>
          <w:color w:val="000000"/>
          <w:sz w:val="17"/>
          <w:szCs w:val="17"/>
          <w:lang w:val="es-ES"/>
        </w:rPr>
      </w:pPr>
      <w:proofErr w:type="spellStart"/>
      <w:r w:rsidRPr="006C37B7">
        <w:rPr>
          <w:rFonts w:ascii="Arial" w:eastAsia="Arial" w:hAnsi="Arial" w:cs="Arial"/>
          <w:color w:val="000000"/>
          <w:sz w:val="17"/>
          <w:szCs w:val="17"/>
          <w:lang w:val="es-ES"/>
        </w:rPr>
        <w:t>Garcia</w:t>
      </w:r>
      <w:proofErr w:type="spellEnd"/>
      <w:r w:rsidRPr="006C37B7">
        <w:rPr>
          <w:rFonts w:ascii="Arial" w:eastAsia="Arial" w:hAnsi="Arial" w:cs="Arial"/>
          <w:color w:val="000000"/>
          <w:sz w:val="17"/>
          <w:szCs w:val="17"/>
          <w:lang w:val="es-ES"/>
        </w:rPr>
        <w:t>-Moreno, F</w:t>
      </w:r>
      <w:r w:rsidR="006C37B7" w:rsidRPr="006C37B7">
        <w:rPr>
          <w:rFonts w:ascii="Arial" w:eastAsia="Arial" w:hAnsi="Arial" w:cs="Arial"/>
          <w:color w:val="000000"/>
          <w:sz w:val="17"/>
          <w:szCs w:val="17"/>
          <w:lang w:val="es-ES"/>
        </w:rPr>
        <w:t xml:space="preserve">. </w:t>
      </w:r>
      <w:r w:rsidRPr="006C37B7">
        <w:rPr>
          <w:rFonts w:ascii="Arial" w:eastAsia="Arial" w:hAnsi="Arial" w:cs="Arial"/>
          <w:color w:val="000000"/>
          <w:sz w:val="17"/>
          <w:szCs w:val="17"/>
          <w:lang w:val="es-ES"/>
        </w:rPr>
        <w:t xml:space="preserve">M., </w:t>
      </w:r>
      <w:proofErr w:type="spellStart"/>
      <w:r w:rsidRPr="006C37B7">
        <w:rPr>
          <w:rFonts w:ascii="Arial" w:eastAsia="Arial" w:hAnsi="Arial" w:cs="Arial"/>
          <w:color w:val="000000"/>
          <w:sz w:val="17"/>
          <w:szCs w:val="17"/>
          <w:lang w:val="es-ES"/>
        </w:rPr>
        <w:t>Be</w:t>
      </w:r>
      <w:r w:rsidR="006C37B7" w:rsidRPr="006C37B7">
        <w:rPr>
          <w:rFonts w:ascii="Arial" w:eastAsia="Arial" w:hAnsi="Arial" w:cs="Arial"/>
          <w:color w:val="000000"/>
          <w:sz w:val="17"/>
          <w:szCs w:val="17"/>
          <w:lang w:val="es-ES"/>
        </w:rPr>
        <w:t>rmudez</w:t>
      </w:r>
      <w:proofErr w:type="spellEnd"/>
      <w:r w:rsidR="006C37B7" w:rsidRPr="006C37B7">
        <w:rPr>
          <w:rFonts w:ascii="Arial" w:eastAsia="Arial" w:hAnsi="Arial" w:cs="Arial"/>
          <w:color w:val="000000"/>
          <w:sz w:val="17"/>
          <w:szCs w:val="17"/>
          <w:lang w:val="es-ES"/>
        </w:rPr>
        <w:t xml:space="preserve">-Edo, M., Garrido, J. L., </w:t>
      </w:r>
      <w:r w:rsidRPr="006C37B7">
        <w:rPr>
          <w:rFonts w:ascii="Arial" w:eastAsia="Arial" w:hAnsi="Arial" w:cs="Arial"/>
          <w:color w:val="000000"/>
          <w:sz w:val="17"/>
          <w:szCs w:val="17"/>
          <w:lang w:val="es-ES"/>
        </w:rPr>
        <w:t>Rodríguez-García, E.</w:t>
      </w:r>
      <w:r w:rsidR="006C37B7" w:rsidRPr="006C37B7">
        <w:rPr>
          <w:rFonts w:ascii="Arial" w:eastAsia="Arial" w:hAnsi="Arial" w:cs="Arial"/>
          <w:color w:val="000000"/>
          <w:sz w:val="17"/>
          <w:szCs w:val="17"/>
          <w:lang w:val="es-ES"/>
        </w:rPr>
        <w:t>,</w:t>
      </w:r>
      <w:r w:rsidRPr="006C37B7">
        <w:rPr>
          <w:rFonts w:ascii="Arial" w:eastAsia="Arial" w:hAnsi="Arial" w:cs="Arial"/>
          <w:color w:val="000000"/>
          <w:sz w:val="17"/>
          <w:szCs w:val="17"/>
          <w:lang w:val="es-ES"/>
        </w:rPr>
        <w:t xml:space="preserve"> Pérez-Mármol, J</w:t>
      </w:r>
      <w:r w:rsidR="006C37B7" w:rsidRPr="006C37B7">
        <w:rPr>
          <w:rFonts w:ascii="Arial" w:eastAsia="Arial" w:hAnsi="Arial" w:cs="Arial"/>
          <w:color w:val="000000"/>
          <w:sz w:val="17"/>
          <w:szCs w:val="17"/>
          <w:lang w:val="es-ES"/>
        </w:rPr>
        <w:t xml:space="preserve">. </w:t>
      </w:r>
      <w:r w:rsidRPr="006C37B7">
        <w:rPr>
          <w:rFonts w:ascii="Arial" w:eastAsia="Arial" w:hAnsi="Arial" w:cs="Arial"/>
          <w:color w:val="000000"/>
          <w:sz w:val="17"/>
          <w:szCs w:val="17"/>
          <w:lang w:val="es-ES"/>
        </w:rPr>
        <w:t>M., Rodríguez-</w:t>
      </w:r>
      <w:proofErr w:type="spellStart"/>
      <w:r w:rsidRPr="006C37B7">
        <w:rPr>
          <w:rFonts w:ascii="Arial" w:eastAsia="Arial" w:hAnsi="Arial" w:cs="Arial"/>
          <w:color w:val="000000"/>
          <w:sz w:val="17"/>
          <w:szCs w:val="17"/>
          <w:lang w:val="es-ES"/>
        </w:rPr>
        <w:t>Fórtiz</w:t>
      </w:r>
      <w:proofErr w:type="spellEnd"/>
      <w:r w:rsidRPr="006C37B7">
        <w:rPr>
          <w:rFonts w:ascii="Arial" w:eastAsia="Arial" w:hAnsi="Arial" w:cs="Arial"/>
          <w:color w:val="000000"/>
          <w:sz w:val="17"/>
          <w:szCs w:val="17"/>
          <w:lang w:val="es-ES"/>
        </w:rPr>
        <w:t>, M</w:t>
      </w:r>
      <w:r w:rsidR="006C37B7" w:rsidRPr="006C37B7">
        <w:rPr>
          <w:rFonts w:ascii="Arial" w:eastAsia="Arial" w:hAnsi="Arial" w:cs="Arial"/>
          <w:color w:val="000000"/>
          <w:sz w:val="17"/>
          <w:szCs w:val="17"/>
          <w:lang w:val="es-ES"/>
        </w:rPr>
        <w:t xml:space="preserve">. </w:t>
      </w:r>
      <w:r w:rsidRPr="006C37B7">
        <w:rPr>
          <w:rFonts w:ascii="Arial" w:eastAsia="Arial" w:hAnsi="Arial" w:cs="Arial"/>
          <w:color w:val="000000"/>
          <w:sz w:val="17"/>
          <w:szCs w:val="17"/>
          <w:lang w:val="es-ES"/>
        </w:rPr>
        <w:t xml:space="preserve">J. </w:t>
      </w:r>
      <w:r w:rsidR="006C37B7" w:rsidRPr="006C37B7">
        <w:rPr>
          <w:rFonts w:ascii="Arial" w:eastAsia="Arial" w:hAnsi="Arial" w:cs="Arial"/>
          <w:color w:val="000000"/>
          <w:sz w:val="17"/>
          <w:szCs w:val="17"/>
        </w:rPr>
        <w:t>(2020).</w:t>
      </w:r>
      <w:r w:rsidRPr="006C37B7">
        <w:rPr>
          <w:rFonts w:ascii="Arial" w:eastAsia="Arial" w:hAnsi="Arial" w:cs="Arial"/>
          <w:color w:val="000000"/>
          <w:sz w:val="17"/>
          <w:szCs w:val="17"/>
        </w:rPr>
        <w:t xml:space="preserve"> A </w:t>
      </w:r>
      <w:r w:rsidR="006C37B7" w:rsidRPr="006C37B7">
        <w:rPr>
          <w:rFonts w:ascii="Arial" w:eastAsia="Arial" w:hAnsi="Arial" w:cs="Arial"/>
          <w:color w:val="000000"/>
          <w:sz w:val="17"/>
          <w:szCs w:val="17"/>
        </w:rPr>
        <w:t>microservices e-health system for ecological frailty assessment using wearable</w:t>
      </w:r>
      <w:r w:rsidRPr="006C37B7">
        <w:rPr>
          <w:rFonts w:ascii="Arial" w:eastAsia="Arial" w:hAnsi="Arial" w:cs="Arial"/>
          <w:color w:val="000000"/>
          <w:sz w:val="17"/>
          <w:szCs w:val="17"/>
        </w:rPr>
        <w:t xml:space="preserve">s. </w:t>
      </w:r>
      <w:proofErr w:type="spellStart"/>
      <w:r w:rsidR="006C37B7" w:rsidRPr="006C37B7">
        <w:rPr>
          <w:rFonts w:ascii="Arial" w:eastAsia="Arial" w:hAnsi="Arial" w:cs="Arial"/>
          <w:i/>
          <w:color w:val="000000"/>
          <w:sz w:val="17"/>
          <w:szCs w:val="17"/>
          <w:lang w:val="es-ES"/>
        </w:rPr>
        <w:t>Sensors</w:t>
      </w:r>
      <w:proofErr w:type="spellEnd"/>
      <w:r w:rsidR="006C37B7" w:rsidRPr="006C37B7">
        <w:rPr>
          <w:rFonts w:ascii="Arial" w:eastAsia="Arial" w:hAnsi="Arial" w:cs="Arial"/>
          <w:i/>
          <w:color w:val="000000"/>
          <w:sz w:val="17"/>
          <w:szCs w:val="17"/>
          <w:lang w:val="es-ES"/>
        </w:rPr>
        <w:t>, 20</w:t>
      </w:r>
      <w:r w:rsidR="006C37B7" w:rsidRPr="006C37B7">
        <w:rPr>
          <w:rFonts w:ascii="Arial" w:eastAsia="Arial" w:hAnsi="Arial" w:cs="Arial"/>
          <w:color w:val="000000"/>
          <w:sz w:val="17"/>
          <w:szCs w:val="17"/>
          <w:lang w:val="es-ES"/>
        </w:rPr>
        <w:t xml:space="preserve">(12),3427. Q1. </w:t>
      </w:r>
      <w:hyperlink r:id="rId8">
        <w:r w:rsidRPr="006C37B7">
          <w:rPr>
            <w:rFonts w:ascii="Arial" w:eastAsia="Arial" w:hAnsi="Arial" w:cs="Arial"/>
            <w:color w:val="1155CC"/>
            <w:sz w:val="17"/>
            <w:szCs w:val="17"/>
            <w:u w:val="single"/>
            <w:lang w:val="es-ES"/>
          </w:rPr>
          <w:t>https://doi.org/10.3390/s20123427</w:t>
        </w:r>
      </w:hyperlink>
    </w:p>
    <w:p w14:paraId="271A3CE5" w14:textId="52B92147" w:rsidR="0092553B" w:rsidRPr="006C37B7" w:rsidRDefault="007433B0" w:rsidP="00581DF7">
      <w:pPr>
        <w:widowControl/>
        <w:pBdr>
          <w:top w:val="nil"/>
          <w:left w:val="nil"/>
          <w:bottom w:val="nil"/>
          <w:right w:val="nil"/>
          <w:between w:val="nil"/>
        </w:pBdr>
        <w:ind w:left="220" w:hanging="220"/>
        <w:jc w:val="both"/>
        <w:rPr>
          <w:rFonts w:ascii="Arial" w:eastAsia="Arial" w:hAnsi="Arial" w:cs="Arial"/>
          <w:color w:val="000000"/>
          <w:sz w:val="17"/>
          <w:szCs w:val="17"/>
        </w:rPr>
      </w:pPr>
      <w:proofErr w:type="spellStart"/>
      <w:r w:rsidRPr="006C37B7">
        <w:rPr>
          <w:rFonts w:ascii="Arial" w:eastAsia="Arial" w:hAnsi="Arial" w:cs="Arial"/>
          <w:color w:val="000000"/>
          <w:sz w:val="17"/>
          <w:szCs w:val="17"/>
          <w:lang w:val="es-ES"/>
        </w:rPr>
        <w:t>García-Moreno</w:t>
      </w:r>
      <w:proofErr w:type="spellEnd"/>
      <w:r w:rsidRPr="006C37B7">
        <w:rPr>
          <w:rFonts w:ascii="Arial" w:eastAsia="Arial" w:hAnsi="Arial" w:cs="Arial"/>
          <w:color w:val="000000"/>
          <w:sz w:val="17"/>
          <w:szCs w:val="17"/>
          <w:lang w:val="es-ES"/>
        </w:rPr>
        <w:t>, F</w:t>
      </w:r>
      <w:r w:rsidR="006C37B7" w:rsidRPr="006C37B7">
        <w:rPr>
          <w:rFonts w:ascii="Arial" w:eastAsia="Arial" w:hAnsi="Arial" w:cs="Arial"/>
          <w:color w:val="000000"/>
          <w:sz w:val="17"/>
          <w:szCs w:val="17"/>
          <w:lang w:val="es-ES"/>
        </w:rPr>
        <w:t xml:space="preserve">. </w:t>
      </w:r>
      <w:proofErr w:type="gramStart"/>
      <w:r w:rsidRPr="006C37B7">
        <w:rPr>
          <w:rFonts w:ascii="Arial" w:eastAsia="Arial" w:hAnsi="Arial" w:cs="Arial"/>
          <w:color w:val="000000"/>
          <w:sz w:val="17"/>
          <w:szCs w:val="17"/>
          <w:lang w:val="es-ES"/>
        </w:rPr>
        <w:t>M</w:t>
      </w:r>
      <w:r w:rsidR="006C37B7" w:rsidRPr="006C37B7">
        <w:rPr>
          <w:rFonts w:ascii="Arial" w:eastAsia="Arial" w:hAnsi="Arial" w:cs="Arial"/>
          <w:color w:val="000000"/>
          <w:sz w:val="17"/>
          <w:szCs w:val="17"/>
          <w:lang w:val="es-ES"/>
        </w:rPr>
        <w:t xml:space="preserve">. </w:t>
      </w:r>
      <w:r w:rsidRPr="006C37B7">
        <w:rPr>
          <w:rFonts w:ascii="Arial" w:eastAsia="Arial" w:hAnsi="Arial" w:cs="Arial"/>
          <w:color w:val="000000"/>
          <w:sz w:val="17"/>
          <w:szCs w:val="17"/>
          <w:lang w:val="es-ES"/>
        </w:rPr>
        <w:t>,</w:t>
      </w:r>
      <w:proofErr w:type="gramEnd"/>
      <w:r w:rsidRPr="006C37B7">
        <w:rPr>
          <w:rFonts w:ascii="Arial" w:eastAsia="Arial" w:hAnsi="Arial" w:cs="Arial"/>
          <w:color w:val="000000"/>
          <w:sz w:val="17"/>
          <w:szCs w:val="17"/>
          <w:lang w:val="es-ES"/>
        </w:rPr>
        <w:t xml:space="preserve"> Rodríguez-García, E., Rodríguez-</w:t>
      </w:r>
      <w:proofErr w:type="spellStart"/>
      <w:r w:rsidRPr="006C37B7">
        <w:rPr>
          <w:rFonts w:ascii="Arial" w:eastAsia="Arial" w:hAnsi="Arial" w:cs="Arial"/>
          <w:color w:val="000000"/>
          <w:sz w:val="17"/>
          <w:szCs w:val="17"/>
          <w:lang w:val="es-ES"/>
        </w:rPr>
        <w:t>Fórtiz</w:t>
      </w:r>
      <w:proofErr w:type="spellEnd"/>
      <w:r w:rsidRPr="006C37B7">
        <w:rPr>
          <w:rFonts w:ascii="Arial" w:eastAsia="Arial" w:hAnsi="Arial" w:cs="Arial"/>
          <w:color w:val="000000"/>
          <w:sz w:val="17"/>
          <w:szCs w:val="17"/>
          <w:lang w:val="es-ES"/>
        </w:rPr>
        <w:t>, M</w:t>
      </w:r>
      <w:r w:rsidR="006C37B7" w:rsidRPr="006C37B7">
        <w:rPr>
          <w:rFonts w:ascii="Arial" w:eastAsia="Arial" w:hAnsi="Arial" w:cs="Arial"/>
          <w:color w:val="000000"/>
          <w:sz w:val="17"/>
          <w:szCs w:val="17"/>
          <w:lang w:val="es-ES"/>
        </w:rPr>
        <w:t xml:space="preserve">. </w:t>
      </w:r>
      <w:r w:rsidRPr="006C37B7">
        <w:rPr>
          <w:rFonts w:ascii="Arial" w:eastAsia="Arial" w:hAnsi="Arial" w:cs="Arial"/>
          <w:color w:val="000000"/>
          <w:sz w:val="17"/>
          <w:szCs w:val="17"/>
          <w:lang w:val="es-ES"/>
        </w:rPr>
        <w:t>J., Garrido, J</w:t>
      </w:r>
      <w:r w:rsidR="006C37B7" w:rsidRPr="006C37B7">
        <w:rPr>
          <w:rFonts w:ascii="Arial" w:eastAsia="Arial" w:hAnsi="Arial" w:cs="Arial"/>
          <w:color w:val="000000"/>
          <w:sz w:val="17"/>
          <w:szCs w:val="17"/>
          <w:lang w:val="es-ES"/>
        </w:rPr>
        <w:t xml:space="preserve">. </w:t>
      </w:r>
      <w:r w:rsidRPr="006C37B7">
        <w:rPr>
          <w:rFonts w:ascii="Arial" w:eastAsia="Arial" w:hAnsi="Arial" w:cs="Arial"/>
          <w:color w:val="000000"/>
          <w:sz w:val="17"/>
          <w:szCs w:val="17"/>
          <w:lang w:val="es-ES"/>
        </w:rPr>
        <w:t>L., Bermúdez-Edo, M., Villaverde-Gutiérrez, C., Pérez-Mármol, J</w:t>
      </w:r>
      <w:r w:rsidR="006C37B7" w:rsidRPr="006C37B7">
        <w:rPr>
          <w:rFonts w:ascii="Arial" w:eastAsia="Arial" w:hAnsi="Arial" w:cs="Arial"/>
          <w:color w:val="000000"/>
          <w:sz w:val="17"/>
          <w:szCs w:val="17"/>
          <w:lang w:val="es-ES"/>
        </w:rPr>
        <w:t xml:space="preserve">. </w:t>
      </w:r>
      <w:r w:rsidRPr="006C37B7">
        <w:rPr>
          <w:rFonts w:ascii="Arial" w:eastAsia="Arial" w:hAnsi="Arial" w:cs="Arial"/>
          <w:color w:val="000000"/>
          <w:sz w:val="17"/>
          <w:szCs w:val="17"/>
          <w:lang w:val="es-ES"/>
        </w:rPr>
        <w:t xml:space="preserve">M. (2019). </w:t>
      </w:r>
      <w:r w:rsidRPr="006C37B7">
        <w:rPr>
          <w:rFonts w:ascii="Arial" w:eastAsia="Arial" w:hAnsi="Arial" w:cs="Arial"/>
          <w:color w:val="000000"/>
          <w:sz w:val="17"/>
          <w:szCs w:val="17"/>
        </w:rPr>
        <w:t xml:space="preserve">Designing a </w:t>
      </w:r>
      <w:r w:rsidR="006C37B7" w:rsidRPr="006C37B7">
        <w:rPr>
          <w:rFonts w:ascii="Arial" w:eastAsia="Arial" w:hAnsi="Arial" w:cs="Arial"/>
          <w:color w:val="000000"/>
          <w:sz w:val="17"/>
          <w:szCs w:val="17"/>
        </w:rPr>
        <w:t>smart mobile health system for ecological frailty assessment in elderl</w:t>
      </w:r>
      <w:r w:rsidRPr="006C37B7">
        <w:rPr>
          <w:rFonts w:ascii="Arial" w:eastAsia="Arial" w:hAnsi="Arial" w:cs="Arial"/>
          <w:color w:val="000000"/>
          <w:sz w:val="17"/>
          <w:szCs w:val="17"/>
        </w:rPr>
        <w:t xml:space="preserve">y. </w:t>
      </w:r>
      <w:r w:rsidRPr="006C37B7">
        <w:rPr>
          <w:rFonts w:ascii="Arial" w:eastAsia="Arial" w:hAnsi="Arial" w:cs="Arial"/>
          <w:i/>
          <w:color w:val="000000"/>
          <w:sz w:val="17"/>
          <w:szCs w:val="17"/>
        </w:rPr>
        <w:t>Multidisciplinary Digital Publishing Institute Proceedings</w:t>
      </w:r>
      <w:r w:rsidR="006C37B7" w:rsidRPr="006C37B7">
        <w:rPr>
          <w:rFonts w:ascii="Arial" w:eastAsia="Arial" w:hAnsi="Arial" w:cs="Arial"/>
          <w:i/>
          <w:color w:val="000000"/>
          <w:sz w:val="17"/>
          <w:szCs w:val="17"/>
        </w:rPr>
        <w:t>, 31</w:t>
      </w:r>
      <w:r w:rsidRPr="006C37B7">
        <w:rPr>
          <w:rFonts w:ascii="Arial" w:eastAsia="Arial" w:hAnsi="Arial" w:cs="Arial"/>
          <w:color w:val="000000"/>
          <w:sz w:val="17"/>
          <w:szCs w:val="17"/>
        </w:rPr>
        <w:t xml:space="preserve">(1), 41. </w:t>
      </w:r>
      <w:hyperlink r:id="rId9">
        <w:r w:rsidRPr="006C37B7">
          <w:rPr>
            <w:rFonts w:ascii="Arial" w:eastAsia="Arial" w:hAnsi="Arial" w:cs="Arial"/>
            <w:color w:val="0563C1"/>
            <w:sz w:val="17"/>
            <w:szCs w:val="17"/>
            <w:u w:val="single"/>
          </w:rPr>
          <w:t>https://doi.org/10.3390/proceedings2019031041</w:t>
        </w:r>
      </w:hyperlink>
    </w:p>
    <w:p w14:paraId="349EEAF8" w14:textId="77777777" w:rsidR="009E7568" w:rsidRPr="006C37B7" w:rsidRDefault="009E7568" w:rsidP="009E7568">
      <w:pPr>
        <w:widowControl/>
        <w:pBdr>
          <w:top w:val="nil"/>
          <w:left w:val="nil"/>
          <w:bottom w:val="nil"/>
          <w:right w:val="nil"/>
          <w:between w:val="nil"/>
        </w:pBdr>
        <w:jc w:val="both"/>
        <w:rPr>
          <w:rFonts w:ascii="Arial" w:eastAsia="Arial" w:hAnsi="Arial" w:cs="Arial"/>
          <w:b/>
          <w:color w:val="000000"/>
          <w:sz w:val="17"/>
          <w:szCs w:val="17"/>
        </w:rPr>
      </w:pPr>
    </w:p>
    <w:p w14:paraId="4FA8F466" w14:textId="77777777" w:rsidR="0092553B" w:rsidRPr="006C37B7" w:rsidRDefault="007433B0" w:rsidP="009E7568">
      <w:pPr>
        <w:widowControl/>
        <w:pBdr>
          <w:top w:val="nil"/>
          <w:left w:val="nil"/>
          <w:bottom w:val="nil"/>
          <w:right w:val="nil"/>
          <w:between w:val="nil"/>
        </w:pBdr>
        <w:jc w:val="both"/>
        <w:rPr>
          <w:rFonts w:ascii="Arial" w:eastAsia="Arial" w:hAnsi="Arial" w:cs="Arial"/>
          <w:b/>
          <w:color w:val="000000"/>
          <w:sz w:val="17"/>
          <w:szCs w:val="17"/>
        </w:rPr>
      </w:pPr>
      <w:r w:rsidRPr="006C37B7">
        <w:rPr>
          <w:rFonts w:ascii="Arial" w:eastAsia="Arial" w:hAnsi="Arial" w:cs="Arial"/>
          <w:b/>
          <w:color w:val="000000"/>
          <w:sz w:val="17"/>
          <w:szCs w:val="17"/>
        </w:rPr>
        <w:t xml:space="preserve">Keywords: </w:t>
      </w:r>
      <w:r w:rsidRPr="006C37B7">
        <w:rPr>
          <w:rFonts w:ascii="Arial" w:eastAsia="Arial" w:hAnsi="Arial" w:cs="Arial"/>
          <w:color w:val="000000"/>
          <w:sz w:val="17"/>
          <w:szCs w:val="17"/>
        </w:rPr>
        <w:t>frailty, dependence, services architecture, machine learning techniques</w:t>
      </w:r>
    </w:p>
    <w:p w14:paraId="1FB4D1C3" w14:textId="51A6B204" w:rsidR="0092553B" w:rsidRPr="006C37B7" w:rsidRDefault="00F545EF" w:rsidP="009E7568">
      <w:pPr>
        <w:widowControl/>
        <w:pBdr>
          <w:top w:val="nil"/>
          <w:left w:val="nil"/>
          <w:bottom w:val="nil"/>
          <w:right w:val="nil"/>
          <w:between w:val="nil"/>
        </w:pBdr>
        <w:jc w:val="both"/>
        <w:rPr>
          <w:rFonts w:ascii="Arial" w:eastAsia="Arial" w:hAnsi="Arial" w:cs="Arial"/>
          <w:color w:val="000000"/>
          <w:sz w:val="17"/>
          <w:szCs w:val="17"/>
        </w:rPr>
      </w:pPr>
      <w:r w:rsidRPr="00F545EF">
        <w:rPr>
          <w:rFonts w:ascii="Arial" w:eastAsia="Arial" w:hAnsi="Arial" w:cs="Arial"/>
          <w:b/>
          <w:color w:val="000000"/>
          <w:sz w:val="17"/>
          <w:szCs w:val="17"/>
        </w:rPr>
        <w:t>Affiliation</w:t>
      </w:r>
      <w:r w:rsidR="007433B0" w:rsidRPr="006C37B7">
        <w:rPr>
          <w:rFonts w:ascii="Arial" w:eastAsia="Arial" w:hAnsi="Arial" w:cs="Arial"/>
          <w:color w:val="000000"/>
          <w:sz w:val="17"/>
          <w:szCs w:val="17"/>
        </w:rPr>
        <w:t xml:space="preserve">: </w:t>
      </w:r>
      <w:r w:rsidR="00F14FA7">
        <w:rPr>
          <w:rFonts w:ascii="Arial" w:eastAsia="Arial" w:hAnsi="Arial" w:cs="Arial"/>
          <w:color w:val="000000"/>
          <w:sz w:val="17"/>
          <w:szCs w:val="17"/>
        </w:rPr>
        <w:t>Department/Faculty</w:t>
      </w:r>
      <w:r w:rsidR="007433B0" w:rsidRPr="006C37B7">
        <w:rPr>
          <w:rFonts w:ascii="Arial" w:eastAsia="Arial" w:hAnsi="Arial" w:cs="Arial"/>
          <w:color w:val="000000"/>
          <w:sz w:val="17"/>
          <w:szCs w:val="17"/>
        </w:rPr>
        <w:t xml:space="preserve">, University </w:t>
      </w:r>
      <w:r w:rsidR="00F14FA7">
        <w:rPr>
          <w:rFonts w:ascii="Arial" w:eastAsia="Arial" w:hAnsi="Arial" w:cs="Arial"/>
          <w:color w:val="000000"/>
          <w:sz w:val="17"/>
          <w:szCs w:val="17"/>
        </w:rPr>
        <w:t>name, country</w:t>
      </w:r>
    </w:p>
    <w:p w14:paraId="688F77F9" w14:textId="3E237819" w:rsidR="00F14FA7" w:rsidRPr="00724AC7" w:rsidRDefault="00D23907" w:rsidP="00724AC7">
      <w:pPr>
        <w:widowControl/>
        <w:pBdr>
          <w:top w:val="nil"/>
          <w:left w:val="nil"/>
          <w:bottom w:val="nil"/>
          <w:right w:val="nil"/>
          <w:between w:val="nil"/>
        </w:pBdr>
        <w:jc w:val="both"/>
        <w:rPr>
          <w:rFonts w:ascii="Arial" w:eastAsia="Arial" w:hAnsi="Arial" w:cs="Arial"/>
          <w:b/>
          <w:sz w:val="17"/>
          <w:szCs w:val="17"/>
        </w:rPr>
      </w:pPr>
      <w:r>
        <w:rPr>
          <w:rFonts w:ascii="Arial" w:eastAsia="Arial" w:hAnsi="Arial" w:cs="Arial"/>
          <w:b/>
          <w:color w:val="000000"/>
          <w:sz w:val="17"/>
          <w:szCs w:val="17"/>
        </w:rPr>
        <w:t xml:space="preserve">Corresponding Author </w:t>
      </w:r>
      <w:r w:rsidR="00F14FA7">
        <w:rPr>
          <w:rFonts w:ascii="Arial" w:eastAsia="Arial" w:hAnsi="Arial" w:cs="Arial"/>
          <w:b/>
          <w:color w:val="000000"/>
          <w:sz w:val="17"/>
          <w:szCs w:val="17"/>
        </w:rPr>
        <w:t>E</w:t>
      </w:r>
      <w:r w:rsidRPr="00D23907">
        <w:rPr>
          <w:rFonts w:ascii="Arial" w:eastAsia="Arial" w:hAnsi="Arial" w:cs="Arial"/>
          <w:b/>
          <w:color w:val="000000"/>
          <w:sz w:val="17"/>
          <w:szCs w:val="17"/>
        </w:rPr>
        <w:t>mail</w:t>
      </w:r>
      <w:r w:rsidR="007433B0" w:rsidRPr="006C37B7">
        <w:rPr>
          <w:rFonts w:ascii="Arial" w:eastAsia="Arial" w:hAnsi="Arial" w:cs="Arial"/>
          <w:b/>
          <w:color w:val="000000"/>
          <w:sz w:val="17"/>
          <w:szCs w:val="17"/>
        </w:rPr>
        <w:t>:</w:t>
      </w:r>
      <w:r w:rsidR="007433B0" w:rsidRPr="006C37B7">
        <w:rPr>
          <w:rFonts w:ascii="Arial" w:eastAsia="Arial" w:hAnsi="Arial" w:cs="Arial"/>
          <w:color w:val="000000"/>
          <w:sz w:val="17"/>
          <w:szCs w:val="17"/>
        </w:rPr>
        <w:t xml:space="preserve"> </w:t>
      </w:r>
      <w:hyperlink r:id="rId10" w:history="1">
        <w:r w:rsidR="00F14FA7" w:rsidRPr="00AE7A82">
          <w:rPr>
            <w:rStyle w:val="Hyperlink"/>
            <w:rFonts w:ascii="Arial" w:eastAsia="Arial" w:hAnsi="Arial" w:cs="Arial"/>
            <w:sz w:val="17"/>
            <w:szCs w:val="17"/>
          </w:rPr>
          <w:t>abc@gmail.com</w:t>
        </w:r>
      </w:hyperlink>
      <w:r w:rsidR="00724AC7">
        <w:rPr>
          <w:rStyle w:val="Hyperlink"/>
          <w:rFonts w:ascii="Arial" w:eastAsia="Arial" w:hAnsi="Arial" w:cs="Arial"/>
          <w:sz w:val="17"/>
          <w:szCs w:val="17"/>
        </w:rPr>
        <w:t xml:space="preserve">; </w:t>
      </w:r>
      <w:r w:rsidR="00724AC7" w:rsidRPr="00724AC7">
        <w:rPr>
          <w:rStyle w:val="Hyperlink"/>
          <w:rFonts w:ascii="Arial" w:eastAsia="Arial" w:hAnsi="Arial" w:cs="Arial"/>
          <w:b/>
          <w:color w:val="auto"/>
          <w:sz w:val="17"/>
          <w:szCs w:val="17"/>
          <w:u w:val="none"/>
        </w:rPr>
        <w:t>A</w:t>
      </w:r>
      <w:r w:rsidR="00F14FA7" w:rsidRPr="00724AC7">
        <w:rPr>
          <w:rFonts w:ascii="Arial" w:eastAsia="Arial" w:hAnsi="Arial" w:cs="Arial"/>
          <w:b/>
          <w:sz w:val="17"/>
          <w:szCs w:val="17"/>
        </w:rPr>
        <w:t xml:space="preserve">uthors’ ORCID </w:t>
      </w:r>
      <w:proofErr w:type="spellStart"/>
      <w:r w:rsidR="00F14FA7" w:rsidRPr="00724AC7">
        <w:rPr>
          <w:rFonts w:ascii="Arial" w:eastAsia="Arial" w:hAnsi="Arial" w:cs="Arial"/>
          <w:b/>
          <w:sz w:val="17"/>
          <w:szCs w:val="17"/>
        </w:rPr>
        <w:t>iDs</w:t>
      </w:r>
      <w:proofErr w:type="spellEnd"/>
      <w:r w:rsidR="00F14FA7" w:rsidRPr="00724AC7">
        <w:rPr>
          <w:rFonts w:ascii="Arial" w:eastAsia="Arial" w:hAnsi="Arial" w:cs="Arial"/>
          <w:b/>
          <w:sz w:val="17"/>
          <w:szCs w:val="17"/>
        </w:rPr>
        <w:t>:</w:t>
      </w:r>
    </w:p>
    <w:p w14:paraId="7E29070B" w14:textId="77777777" w:rsidR="00A84B30" w:rsidRPr="00724AC7" w:rsidRDefault="00A84B30" w:rsidP="009E7568">
      <w:pPr>
        <w:widowControl/>
        <w:pBdr>
          <w:top w:val="nil"/>
          <w:left w:val="nil"/>
          <w:bottom w:val="nil"/>
          <w:right w:val="nil"/>
          <w:between w:val="nil"/>
        </w:pBdr>
        <w:jc w:val="both"/>
        <w:rPr>
          <w:rFonts w:ascii="Arial" w:eastAsia="Arial" w:hAnsi="Arial" w:cs="Arial"/>
          <w:b/>
          <w:sz w:val="17"/>
          <w:szCs w:val="17"/>
        </w:rPr>
      </w:pPr>
    </w:p>
    <w:p w14:paraId="2A055F8C" w14:textId="233EB6AF" w:rsidR="00F545EF" w:rsidRDefault="00A84B30" w:rsidP="00F545EF">
      <w:pPr>
        <w:pStyle w:val="Normal1"/>
        <w:snapToGrid w:val="0"/>
        <w:jc w:val="both"/>
        <w:rPr>
          <w:rFonts w:ascii="Arial" w:eastAsia="Arial" w:hAnsi="Arial" w:cs="Arial"/>
          <w:color w:val="auto"/>
          <w:sz w:val="17"/>
          <w:szCs w:val="17"/>
        </w:rPr>
      </w:pPr>
      <w:r w:rsidRPr="006C37B7">
        <w:rPr>
          <w:rFonts w:ascii="Arial" w:eastAsia="Arial" w:hAnsi="Arial" w:cs="Arial"/>
          <w:b/>
          <w:sz w:val="17"/>
          <w:szCs w:val="17"/>
        </w:rPr>
        <w:t>Acknowledgement</w:t>
      </w:r>
      <w:r w:rsidR="007433B0" w:rsidRPr="006C37B7">
        <w:rPr>
          <w:rFonts w:ascii="Arial" w:eastAsia="Arial" w:hAnsi="Arial" w:cs="Arial"/>
          <w:b/>
          <w:sz w:val="17"/>
          <w:szCs w:val="17"/>
        </w:rPr>
        <w:t xml:space="preserve"> </w:t>
      </w:r>
      <w:r w:rsidR="007433B0" w:rsidRPr="006C37B7">
        <w:rPr>
          <w:rFonts w:ascii="Arial" w:eastAsia="Arial" w:hAnsi="Arial" w:cs="Arial"/>
          <w:sz w:val="17"/>
          <w:szCs w:val="17"/>
        </w:rPr>
        <w:t xml:space="preserve">This </w:t>
      </w:r>
      <w:r w:rsidR="00F545EF">
        <w:rPr>
          <w:rFonts w:ascii="Arial" w:eastAsia="Arial" w:hAnsi="Arial" w:cs="Arial"/>
          <w:color w:val="auto"/>
          <w:sz w:val="17"/>
          <w:szCs w:val="17"/>
        </w:rPr>
        <w:t>r</w:t>
      </w:r>
      <w:r w:rsidR="00F545EF" w:rsidRPr="00326560">
        <w:rPr>
          <w:rFonts w:ascii="Arial" w:eastAsia="Arial" w:hAnsi="Arial" w:cs="Arial"/>
          <w:color w:val="auto"/>
          <w:sz w:val="17"/>
          <w:szCs w:val="17"/>
        </w:rPr>
        <w:t xml:space="preserve">esearch was supported by </w:t>
      </w:r>
      <w:r w:rsidR="00F545EF">
        <w:rPr>
          <w:rFonts w:ascii="Arial" w:eastAsia="Arial" w:hAnsi="Arial" w:cs="Arial"/>
          <w:color w:val="auto"/>
          <w:sz w:val="17"/>
          <w:szCs w:val="17"/>
        </w:rPr>
        <w:t>…</w:t>
      </w:r>
      <w:r w:rsidR="00F545EF" w:rsidRPr="00326560">
        <w:rPr>
          <w:rFonts w:ascii="Arial" w:eastAsia="Arial" w:hAnsi="Arial" w:cs="Arial"/>
          <w:color w:val="auto"/>
          <w:sz w:val="17"/>
          <w:szCs w:val="17"/>
        </w:rPr>
        <w:t>.</w:t>
      </w:r>
    </w:p>
    <w:p w14:paraId="391073A0" w14:textId="77777777" w:rsidR="00423F84" w:rsidRPr="006C37B7" w:rsidRDefault="00423F84" w:rsidP="009E7568">
      <w:pPr>
        <w:widowControl/>
        <w:pBdr>
          <w:top w:val="nil"/>
          <w:left w:val="nil"/>
          <w:bottom w:val="nil"/>
          <w:right w:val="nil"/>
          <w:between w:val="nil"/>
        </w:pBdr>
        <w:jc w:val="both"/>
        <w:rPr>
          <w:rFonts w:ascii="Arial" w:eastAsia="Arial" w:hAnsi="Arial" w:cs="Arial"/>
          <w:color w:val="000000"/>
          <w:sz w:val="17"/>
          <w:szCs w:val="17"/>
        </w:rPr>
      </w:pPr>
    </w:p>
    <w:p w14:paraId="47308EE7" w14:textId="77777777" w:rsidR="0092553B" w:rsidRPr="006C37B7" w:rsidRDefault="007433B0" w:rsidP="009E7568">
      <w:pPr>
        <w:widowControl/>
        <w:pBdr>
          <w:top w:val="nil"/>
          <w:left w:val="nil"/>
          <w:bottom w:val="nil"/>
          <w:right w:val="nil"/>
          <w:between w:val="nil"/>
        </w:pBdr>
        <w:jc w:val="both"/>
        <w:rPr>
          <w:rFonts w:ascii="Arial" w:eastAsia="Arial" w:hAnsi="Arial" w:cs="Arial"/>
          <w:color w:val="000000"/>
          <w:sz w:val="17"/>
          <w:szCs w:val="17"/>
        </w:rPr>
      </w:pPr>
      <w:r w:rsidRPr="006C37B7">
        <w:rPr>
          <w:rFonts w:ascii="Arial" w:eastAsia="Arial" w:hAnsi="Arial" w:cs="Arial"/>
          <w:noProof/>
          <w:color w:val="000000"/>
          <w:sz w:val="17"/>
          <w:szCs w:val="17"/>
          <w:lang w:eastAsia="zh-CN"/>
        </w:rPr>
        <w:drawing>
          <wp:inline distT="0" distB="0" distL="0" distR="0" wp14:anchorId="3466FB69" wp14:editId="6DC7C9C7">
            <wp:extent cx="4000500" cy="1562100"/>
            <wp:effectExtent l="0" t="0" r="0" b="0"/>
            <wp:docPr id="1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1"/>
                    <a:srcRect/>
                    <a:stretch>
                      <a:fillRect/>
                    </a:stretch>
                  </pic:blipFill>
                  <pic:spPr>
                    <a:xfrm>
                      <a:off x="0" y="0"/>
                      <a:ext cx="4000846" cy="1562235"/>
                    </a:xfrm>
                    <a:prstGeom prst="rect">
                      <a:avLst/>
                    </a:prstGeom>
                    <a:ln/>
                  </pic:spPr>
                </pic:pic>
              </a:graphicData>
            </a:graphic>
          </wp:inline>
        </w:drawing>
      </w:r>
    </w:p>
    <w:p w14:paraId="2CE6FC3A" w14:textId="77777777" w:rsidR="0092553B" w:rsidRPr="006C37B7" w:rsidRDefault="007433B0" w:rsidP="009E7568">
      <w:pPr>
        <w:widowControl/>
        <w:pBdr>
          <w:top w:val="nil"/>
          <w:left w:val="nil"/>
          <w:bottom w:val="nil"/>
          <w:right w:val="nil"/>
          <w:between w:val="nil"/>
        </w:pBdr>
        <w:jc w:val="both"/>
        <w:rPr>
          <w:rFonts w:ascii="Arial" w:eastAsia="Arial" w:hAnsi="Arial" w:cs="Arial"/>
          <w:b/>
          <w:i/>
          <w:sz w:val="17"/>
          <w:szCs w:val="17"/>
        </w:rPr>
      </w:pPr>
      <w:bookmarkStart w:id="1" w:name="_heading=h.gjdgxs" w:colFirst="0" w:colLast="0"/>
      <w:bookmarkEnd w:id="1"/>
      <w:r w:rsidRPr="006C37B7">
        <w:rPr>
          <w:rFonts w:ascii="Arial" w:eastAsia="Arial" w:hAnsi="Arial" w:cs="Arial"/>
          <w:b/>
          <w:i/>
          <w:color w:val="000000"/>
          <w:sz w:val="17"/>
          <w:szCs w:val="17"/>
        </w:rPr>
        <w:t>Figure 1. Overview of the proposal</w:t>
      </w:r>
      <w:bookmarkStart w:id="2" w:name="_heading=h.tudmatu6n96j" w:colFirst="0" w:colLast="0"/>
      <w:bookmarkEnd w:id="2"/>
    </w:p>
    <w:sectPr w:rsidR="0092553B" w:rsidRPr="006C37B7" w:rsidSect="00E92F70">
      <w:headerReference w:type="default" r:id="rId12"/>
      <w:footerReference w:type="default" r:id="rId13"/>
      <w:pgSz w:w="11906" w:h="16838"/>
      <w:pgMar w:top="1440" w:right="1080" w:bottom="1440" w:left="1080" w:header="708" w:footer="70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9411C3" w14:textId="77777777" w:rsidR="00800B55" w:rsidRDefault="00800B55">
      <w:r>
        <w:separator/>
      </w:r>
    </w:p>
  </w:endnote>
  <w:endnote w:type="continuationSeparator" w:id="0">
    <w:p w14:paraId="21AE6FA9" w14:textId="77777777" w:rsidR="00800B55" w:rsidRDefault="00800B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PMingLiU">
    <w:altName w:val="PMingLiU"/>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Courier New">
    <w:panose1 w:val="02070309020205020404"/>
    <w:charset w:val="00"/>
    <w:family w:val="modern"/>
    <w:pitch w:val="fixed"/>
    <w:sig w:usb0="E0002EFF" w:usb1="C0007843" w:usb2="00000009" w:usb3="00000000" w:csb0="000001FF" w:csb1="00000000"/>
  </w:font>
  <w:font w:name=".SFUIText">
    <w:altName w:val="Cambria"/>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auto"/>
    <w:notTrueType/>
    <w:pitch w:val="variable"/>
    <w:sig w:usb0="E00002FF" w:usb1="5000205A"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90611948"/>
      <w:docPartObj>
        <w:docPartGallery w:val="Page Numbers (Bottom of Page)"/>
        <w:docPartUnique/>
      </w:docPartObj>
    </w:sdtPr>
    <w:sdtEndPr>
      <w:rPr>
        <w:noProof/>
        <w:sz w:val="17"/>
        <w:szCs w:val="17"/>
      </w:rPr>
    </w:sdtEndPr>
    <w:sdtContent>
      <w:p w14:paraId="59EA1A36" w14:textId="6CC58F1F" w:rsidR="00581DF7" w:rsidRPr="00736A93" w:rsidRDefault="00736A93" w:rsidP="00736A93">
        <w:pPr>
          <w:pStyle w:val="Fuzeile"/>
          <w:jc w:val="center"/>
          <w:rPr>
            <w:sz w:val="17"/>
            <w:szCs w:val="17"/>
          </w:rPr>
        </w:pPr>
        <w:r w:rsidRPr="00736A93">
          <w:rPr>
            <w:sz w:val="17"/>
            <w:szCs w:val="17"/>
          </w:rPr>
          <w:fldChar w:fldCharType="begin"/>
        </w:r>
        <w:r w:rsidRPr="00736A93">
          <w:rPr>
            <w:sz w:val="17"/>
            <w:szCs w:val="17"/>
          </w:rPr>
          <w:instrText xml:space="preserve"> PAGE   \* MERGEFORMAT </w:instrText>
        </w:r>
        <w:r w:rsidRPr="00736A93">
          <w:rPr>
            <w:sz w:val="17"/>
            <w:szCs w:val="17"/>
          </w:rPr>
          <w:fldChar w:fldCharType="separate"/>
        </w:r>
        <w:r w:rsidR="00724AC7">
          <w:rPr>
            <w:noProof/>
            <w:sz w:val="17"/>
            <w:szCs w:val="17"/>
          </w:rPr>
          <w:t>1</w:t>
        </w:r>
        <w:r w:rsidRPr="00736A93">
          <w:rPr>
            <w:noProof/>
            <w:sz w:val="17"/>
            <w:szCs w:val="17"/>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610063" w14:textId="77777777" w:rsidR="00800B55" w:rsidRDefault="00800B55">
      <w:r>
        <w:separator/>
      </w:r>
    </w:p>
  </w:footnote>
  <w:footnote w:type="continuationSeparator" w:id="0">
    <w:p w14:paraId="57880A8C" w14:textId="77777777" w:rsidR="00800B55" w:rsidRDefault="00800B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EFAAD6" w14:textId="77777777" w:rsidR="0092553B" w:rsidRDefault="00F520FA">
    <w:pPr>
      <w:pBdr>
        <w:top w:val="nil"/>
        <w:left w:val="nil"/>
        <w:bottom w:val="nil"/>
        <w:right w:val="nil"/>
        <w:between w:val="nil"/>
      </w:pBdr>
      <w:tabs>
        <w:tab w:val="center" w:pos="4680"/>
        <w:tab w:val="right" w:pos="9360"/>
        <w:tab w:val="left" w:pos="2908"/>
        <w:tab w:val="center" w:pos="3968"/>
      </w:tabs>
      <w:spacing w:line="360" w:lineRule="auto"/>
      <w:jc w:val="center"/>
      <w:rPr>
        <w:rFonts w:ascii="Arial" w:eastAsia="Arial" w:hAnsi="Arial" w:cs="Arial"/>
        <w:b/>
        <w:color w:val="000000"/>
        <w:sz w:val="28"/>
        <w:szCs w:val="28"/>
      </w:rPr>
    </w:pPr>
    <w:r w:rsidRPr="00F85072">
      <w:rPr>
        <w:rFonts w:ascii="Arial" w:eastAsia="Arial" w:hAnsi="Arial" w:cs="Arial"/>
        <w:b/>
        <w:color w:val="000000"/>
        <w:sz w:val="28"/>
        <w:szCs w:val="28"/>
      </w:rPr>
      <w:t>ORAL PAPER PRESENTATION 3: PHYSICAL AND MENTAL HEALTH</w:t>
    </w:r>
    <w:r w:rsidR="007433B0">
      <w:rPr>
        <w:noProof/>
        <w:lang w:eastAsia="zh-CN"/>
      </w:rPr>
      <mc:AlternateContent>
        <mc:Choice Requires="wps">
          <w:drawing>
            <wp:anchor distT="0" distB="0" distL="114300" distR="114300" simplePos="0" relativeHeight="251658240" behindDoc="0" locked="0" layoutInCell="1" hidden="0" allowOverlap="1" wp14:anchorId="14B17AE5" wp14:editId="77C45F95">
              <wp:simplePos x="0" y="0"/>
              <wp:positionH relativeFrom="column">
                <wp:posOffset>-888999</wp:posOffset>
              </wp:positionH>
              <wp:positionV relativeFrom="paragraph">
                <wp:posOffset>304800</wp:posOffset>
              </wp:positionV>
              <wp:extent cx="7607887" cy="12700"/>
              <wp:effectExtent l="0" t="0" r="0" b="0"/>
              <wp:wrapNone/>
              <wp:docPr id="10" name="Conector recto de flecha 10"/>
              <wp:cNvGraphicFramePr/>
              <a:graphic xmlns:a="http://schemas.openxmlformats.org/drawingml/2006/main">
                <a:graphicData uri="http://schemas.microsoft.com/office/word/2010/wordprocessingShape">
                  <wps:wsp>
                    <wps:cNvCnPr/>
                    <wps:spPr>
                      <a:xfrm>
                        <a:off x="1542057" y="3780000"/>
                        <a:ext cx="7607887" cy="0"/>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w:pict>
            <v:shapetype w14:anchorId="092D6415" id="_x0000_t32" coordsize="21600,21600" o:spt="32" o:oned="t" path="m,l21600,21600e" filled="f">
              <v:path arrowok="t" fillok="f" o:connecttype="none"/>
              <o:lock v:ext="edit" shapetype="t"/>
            </v:shapetype>
            <v:shape id="Conector recto de flecha 10" o:spid="_x0000_s1026" type="#_x0000_t32" style="position:absolute;margin-left:-70pt;margin-top:24pt;width:599.05pt;height:1pt;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" strokecolor="black [3200]">
              <v:stroke startarrowwidth="narrow" startarrowlength="short" endarrowwidth="narrow" endarrowlength="short" joinstyle="miter"/>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U1MjU0N7c0MzY2NjBX0lEKTi0uzszPAykwqgUAQTkaeSwAAAA="/>
  </w:docVars>
  <w:rsids>
    <w:rsidRoot w:val="0092553B"/>
    <w:rsid w:val="00052B8F"/>
    <w:rsid w:val="000F7E57"/>
    <w:rsid w:val="001D0D1D"/>
    <w:rsid w:val="001F3C36"/>
    <w:rsid w:val="00423F84"/>
    <w:rsid w:val="00581DF7"/>
    <w:rsid w:val="005964C6"/>
    <w:rsid w:val="00622060"/>
    <w:rsid w:val="0068536A"/>
    <w:rsid w:val="006C37B7"/>
    <w:rsid w:val="007158FD"/>
    <w:rsid w:val="00724AC7"/>
    <w:rsid w:val="00724B66"/>
    <w:rsid w:val="00736A93"/>
    <w:rsid w:val="007433B0"/>
    <w:rsid w:val="007765B2"/>
    <w:rsid w:val="00800B55"/>
    <w:rsid w:val="00813149"/>
    <w:rsid w:val="0086067F"/>
    <w:rsid w:val="00877FBF"/>
    <w:rsid w:val="00886066"/>
    <w:rsid w:val="0092553B"/>
    <w:rsid w:val="00940AE8"/>
    <w:rsid w:val="009B2E7A"/>
    <w:rsid w:val="009E7568"/>
    <w:rsid w:val="00A64195"/>
    <w:rsid w:val="00A6440D"/>
    <w:rsid w:val="00A84B30"/>
    <w:rsid w:val="00B72EAC"/>
    <w:rsid w:val="00BA0CA0"/>
    <w:rsid w:val="00BD1265"/>
    <w:rsid w:val="00C0478E"/>
    <w:rsid w:val="00C25F81"/>
    <w:rsid w:val="00C36DF5"/>
    <w:rsid w:val="00CC6D4D"/>
    <w:rsid w:val="00D22EB0"/>
    <w:rsid w:val="00D23907"/>
    <w:rsid w:val="00D34DE9"/>
    <w:rsid w:val="00DE0F3C"/>
    <w:rsid w:val="00DF2CFC"/>
    <w:rsid w:val="00E815FB"/>
    <w:rsid w:val="00E92F70"/>
    <w:rsid w:val="00F14FA7"/>
    <w:rsid w:val="00F520FA"/>
    <w:rsid w:val="00F545EF"/>
    <w:rsid w:val="00F85072"/>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491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s-E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uiPriority w:val="1"/>
    <w:qFormat/>
    <w:rsid w:val="006C08D6"/>
  </w:style>
  <w:style w:type="paragraph" w:styleId="berschrift1">
    <w:name w:val="heading 1"/>
    <w:basedOn w:val="Standard"/>
    <w:next w:val="Standard"/>
    <w:link w:val="berschrift1Zchn"/>
    <w:uiPriority w:val="9"/>
    <w:qFormat/>
    <w:rsid w:val="00953C00"/>
    <w:pPr>
      <w:keepNext/>
      <w:keepLines/>
      <w:widowControl/>
      <w:spacing w:before="240" w:line="259" w:lineRule="auto"/>
      <w:outlineLvl w:val="0"/>
    </w:pPr>
    <w:rPr>
      <w:rFonts w:asciiTheme="majorHAnsi" w:eastAsiaTheme="majorEastAsia" w:hAnsiTheme="majorHAnsi" w:cstheme="majorBidi"/>
      <w:color w:val="2E74B5" w:themeColor="accent1" w:themeShade="BF"/>
      <w:sz w:val="32"/>
      <w:szCs w:val="32"/>
      <w:lang w:val="nl-NL"/>
    </w:rPr>
  </w:style>
  <w:style w:type="paragraph" w:styleId="berschrift2">
    <w:name w:val="heading 2"/>
    <w:basedOn w:val="Standard"/>
    <w:next w:val="Standard"/>
    <w:pPr>
      <w:keepNext/>
      <w:keepLines/>
      <w:spacing w:before="360" w:after="80"/>
      <w:outlineLvl w:val="1"/>
    </w:pPr>
    <w:rPr>
      <w:b/>
      <w:sz w:val="36"/>
      <w:szCs w:val="36"/>
    </w:rPr>
  </w:style>
  <w:style w:type="paragraph" w:styleId="berschrift3">
    <w:name w:val="heading 3"/>
    <w:basedOn w:val="Normal1"/>
    <w:next w:val="Normal1"/>
    <w:link w:val="berschrift3Zchn"/>
    <w:rsid w:val="0018648C"/>
    <w:pPr>
      <w:keepNext/>
      <w:keepLines/>
      <w:spacing w:before="280" w:after="80"/>
      <w:contextualSpacing/>
      <w:outlineLvl w:val="2"/>
    </w:pPr>
    <w:rPr>
      <w:b/>
      <w:sz w:val="28"/>
      <w:szCs w:val="28"/>
    </w:rPr>
  </w:style>
  <w:style w:type="paragraph" w:styleId="berschrift4">
    <w:name w:val="heading 4"/>
    <w:basedOn w:val="Standard"/>
    <w:next w:val="Standard"/>
    <w:pPr>
      <w:keepNext/>
      <w:keepLines/>
      <w:spacing w:before="240" w:after="40"/>
      <w:outlineLvl w:val="3"/>
    </w:pPr>
    <w:rPr>
      <w:b/>
      <w:sz w:val="24"/>
      <w:szCs w:val="24"/>
    </w:rPr>
  </w:style>
  <w:style w:type="paragraph" w:styleId="berschrift5">
    <w:name w:val="heading 5"/>
    <w:basedOn w:val="Standard"/>
    <w:next w:val="Standard"/>
    <w:pPr>
      <w:keepNext/>
      <w:keepLines/>
      <w:spacing w:before="220" w:after="40"/>
      <w:outlineLvl w:val="4"/>
    </w:pPr>
    <w:rPr>
      <w:b/>
    </w:rPr>
  </w:style>
  <w:style w:type="paragraph" w:styleId="berschrift6">
    <w:name w:val="heading 6"/>
    <w:basedOn w:val="Standard"/>
    <w:next w:val="Standard"/>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el">
    <w:name w:val="Title"/>
    <w:basedOn w:val="Standard"/>
    <w:next w:val="Standard"/>
    <w:pPr>
      <w:keepNext/>
      <w:keepLines/>
      <w:spacing w:before="480" w:after="120"/>
    </w:pPr>
    <w:rPr>
      <w:b/>
      <w:sz w:val="72"/>
      <w:szCs w:val="72"/>
    </w:rPr>
  </w:style>
  <w:style w:type="paragraph" w:styleId="Textkrper">
    <w:name w:val="Body Text"/>
    <w:basedOn w:val="Standard"/>
    <w:link w:val="TextkrperZchn"/>
    <w:uiPriority w:val="1"/>
    <w:qFormat/>
    <w:rsid w:val="006C08D6"/>
    <w:pPr>
      <w:spacing w:before="1"/>
      <w:ind w:left="726"/>
    </w:pPr>
    <w:rPr>
      <w:rFonts w:ascii="Arial" w:eastAsia="Arial" w:hAnsi="Arial"/>
      <w:sz w:val="19"/>
      <w:szCs w:val="19"/>
    </w:rPr>
  </w:style>
  <w:style w:type="character" w:customStyle="1" w:styleId="TextkrperZchn">
    <w:name w:val="Textkörper Zchn"/>
    <w:basedOn w:val="Absatz-Standardschriftart"/>
    <w:link w:val="Textkrper"/>
    <w:uiPriority w:val="1"/>
    <w:rsid w:val="006C08D6"/>
    <w:rPr>
      <w:rFonts w:ascii="Arial" w:eastAsia="Arial" w:hAnsi="Arial"/>
      <w:sz w:val="19"/>
      <w:szCs w:val="19"/>
      <w:lang w:val="en-US"/>
    </w:rPr>
  </w:style>
  <w:style w:type="paragraph" w:customStyle="1" w:styleId="EndNoteBibliography">
    <w:name w:val="EndNote Bibliography"/>
    <w:basedOn w:val="Standard"/>
    <w:link w:val="EndNoteBibliographyChar"/>
    <w:rsid w:val="006C08D6"/>
    <w:pPr>
      <w:widowControl/>
      <w:spacing w:after="160"/>
    </w:pPr>
    <w:rPr>
      <w:noProof/>
    </w:rPr>
  </w:style>
  <w:style w:type="character" w:customStyle="1" w:styleId="EndNoteBibliographyChar">
    <w:name w:val="EndNote Bibliography Char"/>
    <w:basedOn w:val="Absatz-Standardschriftart"/>
    <w:link w:val="EndNoteBibliography"/>
    <w:rsid w:val="006C08D6"/>
    <w:rPr>
      <w:rFonts w:ascii="Calibri" w:hAnsi="Calibri" w:cs="Calibri"/>
      <w:noProof/>
      <w:lang w:val="en-US"/>
    </w:rPr>
  </w:style>
  <w:style w:type="character" w:styleId="Fett">
    <w:name w:val="Strong"/>
    <w:basedOn w:val="Absatz-Standardschriftart"/>
    <w:uiPriority w:val="22"/>
    <w:qFormat/>
    <w:rsid w:val="00355C89"/>
    <w:rPr>
      <w:b/>
      <w:bCs/>
    </w:rPr>
  </w:style>
  <w:style w:type="table" w:styleId="Tabellenraster">
    <w:name w:val="Table Grid"/>
    <w:basedOn w:val="NormaleTabelle"/>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KopfzeileZchn">
    <w:name w:val="Kopfzeile Zchn"/>
    <w:basedOn w:val="Absatz-Standardschriftart"/>
    <w:link w:val="Kopfzeile"/>
    <w:uiPriority w:val="99"/>
  </w:style>
  <w:style w:type="paragraph" w:styleId="Kopfzeile">
    <w:name w:val="header"/>
    <w:basedOn w:val="Standard"/>
    <w:link w:val="KopfzeileZchn"/>
    <w:uiPriority w:val="99"/>
    <w:unhideWhenUsed/>
    <w:pPr>
      <w:tabs>
        <w:tab w:val="center" w:pos="4680"/>
        <w:tab w:val="right" w:pos="9360"/>
      </w:tabs>
    </w:pPr>
  </w:style>
  <w:style w:type="character" w:customStyle="1" w:styleId="FuzeileZchn">
    <w:name w:val="Fußzeile Zchn"/>
    <w:basedOn w:val="Absatz-Standardschriftart"/>
    <w:link w:val="Fuzeile"/>
    <w:uiPriority w:val="99"/>
  </w:style>
  <w:style w:type="paragraph" w:styleId="Fuzeile">
    <w:name w:val="footer"/>
    <w:basedOn w:val="Standard"/>
    <w:link w:val="FuzeileZchn"/>
    <w:uiPriority w:val="99"/>
    <w:unhideWhenUsed/>
    <w:pPr>
      <w:tabs>
        <w:tab w:val="center" w:pos="4680"/>
        <w:tab w:val="right" w:pos="9360"/>
      </w:tabs>
    </w:pPr>
  </w:style>
  <w:style w:type="paragraph" w:styleId="Sprechblasentext">
    <w:name w:val="Balloon Text"/>
    <w:basedOn w:val="Standard"/>
    <w:link w:val="SprechblasentextZchn"/>
    <w:uiPriority w:val="99"/>
    <w:semiHidden/>
    <w:unhideWhenUsed/>
    <w:rsid w:val="001B485D"/>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1B485D"/>
    <w:rPr>
      <w:rFonts w:ascii="Lucida Grande" w:hAnsi="Lucida Grande" w:cs="Lucida Grande"/>
      <w:sz w:val="18"/>
      <w:szCs w:val="18"/>
      <w:lang w:val="en-US"/>
    </w:rPr>
  </w:style>
  <w:style w:type="character" w:styleId="Hyperlink">
    <w:name w:val="Hyperlink"/>
    <w:basedOn w:val="Absatz-Standardschriftart"/>
    <w:uiPriority w:val="99"/>
    <w:unhideWhenUsed/>
    <w:rsid w:val="005E4BD7"/>
    <w:rPr>
      <w:color w:val="0563C1" w:themeColor="hyperlink"/>
      <w:u w:val="single"/>
    </w:rPr>
  </w:style>
  <w:style w:type="character" w:customStyle="1" w:styleId="1">
    <w:name w:val="未解析的提及項目1"/>
    <w:basedOn w:val="Absatz-Standardschriftart"/>
    <w:uiPriority w:val="99"/>
    <w:semiHidden/>
    <w:unhideWhenUsed/>
    <w:rsid w:val="001E4F40"/>
    <w:rPr>
      <w:color w:val="808080"/>
      <w:shd w:val="clear" w:color="auto" w:fill="E6E6E6"/>
    </w:rPr>
  </w:style>
  <w:style w:type="character" w:customStyle="1" w:styleId="hps">
    <w:name w:val="hps"/>
    <w:basedOn w:val="Absatz-Standardschriftart"/>
    <w:uiPriority w:val="99"/>
    <w:rsid w:val="00B676C1"/>
  </w:style>
  <w:style w:type="paragraph" w:styleId="NurText">
    <w:name w:val="Plain Text"/>
    <w:basedOn w:val="Standard"/>
    <w:link w:val="NurTextZchn"/>
    <w:rsid w:val="00743424"/>
    <w:pPr>
      <w:widowControl/>
    </w:pPr>
    <w:rPr>
      <w:rFonts w:ascii="Courier New" w:eastAsia="Times New Roman" w:hAnsi="Courier New" w:cs="Courier New"/>
      <w:sz w:val="20"/>
      <w:szCs w:val="20"/>
      <w:lang w:eastAsia="it-IT"/>
    </w:rPr>
  </w:style>
  <w:style w:type="character" w:customStyle="1" w:styleId="NurTextZchn">
    <w:name w:val="Nur Text Zchn"/>
    <w:basedOn w:val="Absatz-Standardschriftart"/>
    <w:link w:val="NurText"/>
    <w:rsid w:val="00743424"/>
    <w:rPr>
      <w:rFonts w:ascii="Courier New" w:eastAsia="Times New Roman" w:hAnsi="Courier New" w:cs="Courier New"/>
      <w:sz w:val="20"/>
      <w:szCs w:val="20"/>
      <w:lang w:val="en-US" w:eastAsia="it-IT"/>
    </w:rPr>
  </w:style>
  <w:style w:type="paragraph" w:styleId="HTMLVorformatiert">
    <w:name w:val="HTML Preformatted"/>
    <w:basedOn w:val="Standard"/>
    <w:link w:val="HTMLVorformatiertZchn"/>
    <w:rsid w:val="005A64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n-GB" w:eastAsia="en-GB"/>
    </w:rPr>
  </w:style>
  <w:style w:type="character" w:customStyle="1" w:styleId="HTMLVorformatiertZchn">
    <w:name w:val="HTML Vorformatiert Zchn"/>
    <w:basedOn w:val="Absatz-Standardschriftart"/>
    <w:link w:val="HTMLVorformatiert"/>
    <w:rsid w:val="005A645B"/>
    <w:rPr>
      <w:rFonts w:ascii="Courier New" w:eastAsia="Times New Roman" w:hAnsi="Courier New" w:cs="Courier New"/>
      <w:sz w:val="20"/>
      <w:szCs w:val="20"/>
      <w:lang w:val="en-GB" w:eastAsia="en-GB"/>
    </w:rPr>
  </w:style>
  <w:style w:type="character" w:customStyle="1" w:styleId="longtext">
    <w:name w:val="long_text"/>
    <w:uiPriority w:val="99"/>
    <w:rsid w:val="005A645B"/>
  </w:style>
  <w:style w:type="character" w:customStyle="1" w:styleId="s1">
    <w:name w:val="s1"/>
    <w:basedOn w:val="Absatz-Standardschriftart"/>
    <w:rsid w:val="00D87EB2"/>
    <w:rPr>
      <w:rFonts w:ascii=".SFUIText" w:hAnsi=".SFUIText" w:hint="default"/>
      <w:b w:val="0"/>
      <w:bCs w:val="0"/>
      <w:i w:val="0"/>
      <w:iCs w:val="0"/>
      <w:sz w:val="34"/>
      <w:szCs w:val="34"/>
    </w:rPr>
  </w:style>
  <w:style w:type="character" w:customStyle="1" w:styleId="apple-converted-space">
    <w:name w:val="apple-converted-space"/>
    <w:basedOn w:val="Absatz-Standardschriftart"/>
    <w:rsid w:val="00D87EB2"/>
  </w:style>
  <w:style w:type="paragraph" w:styleId="Listenabsatz">
    <w:name w:val="List Paragraph"/>
    <w:basedOn w:val="Standard"/>
    <w:uiPriority w:val="34"/>
    <w:qFormat/>
    <w:rsid w:val="00D87EB2"/>
    <w:pPr>
      <w:widowControl/>
      <w:ind w:left="720"/>
      <w:contextualSpacing/>
    </w:pPr>
    <w:rPr>
      <w:rFonts w:ascii="Times New Roman" w:eastAsia="Times New Roman" w:hAnsi="Times New Roman" w:cs="Times New Roman"/>
      <w:sz w:val="24"/>
      <w:szCs w:val="24"/>
      <w:lang w:val="en-GB" w:eastAsia="en-GB"/>
    </w:rPr>
  </w:style>
  <w:style w:type="paragraph" w:customStyle="1" w:styleId="CaptionA">
    <w:name w:val="Caption A"/>
    <w:rsid w:val="002D78FC"/>
    <w:pPr>
      <w:pBdr>
        <w:top w:val="nil"/>
        <w:left w:val="nil"/>
        <w:bottom w:val="nil"/>
        <w:right w:val="nil"/>
        <w:between w:val="nil"/>
        <w:bar w:val="nil"/>
      </w:pBdr>
      <w:suppressAutoHyphens/>
      <w:outlineLvl w:val="0"/>
    </w:pPr>
    <w:rPr>
      <w:rFonts w:eastAsia="Arial Unicode MS" w:cs="Arial Unicode MS"/>
      <w:color w:val="000000"/>
      <w:sz w:val="36"/>
      <w:szCs w:val="36"/>
      <w:u w:color="000000"/>
      <w:bdr w:val="nil"/>
      <w:lang w:eastAsia="en-CA"/>
    </w:rPr>
  </w:style>
  <w:style w:type="character" w:customStyle="1" w:styleId="nlmfpage">
    <w:name w:val="nlm_fpage"/>
    <w:basedOn w:val="Absatz-Standardschriftart"/>
    <w:rsid w:val="001D2A9A"/>
  </w:style>
  <w:style w:type="character" w:customStyle="1" w:styleId="nlmlpage">
    <w:name w:val="nlm_lpage"/>
    <w:basedOn w:val="Absatz-Standardschriftart"/>
    <w:rsid w:val="001D2A9A"/>
  </w:style>
  <w:style w:type="character" w:customStyle="1" w:styleId="nlmstring-name">
    <w:name w:val="nlm_string-name"/>
    <w:basedOn w:val="Absatz-Standardschriftart"/>
    <w:rsid w:val="001D2A9A"/>
  </w:style>
  <w:style w:type="paragraph" w:styleId="Beschriftung">
    <w:name w:val="caption"/>
    <w:basedOn w:val="Standard"/>
    <w:next w:val="Standard"/>
    <w:qFormat/>
    <w:rsid w:val="005D7E2E"/>
    <w:pPr>
      <w:widowControl/>
    </w:pPr>
    <w:rPr>
      <w:rFonts w:ascii="Times New Roman" w:eastAsia="Times New Roman" w:hAnsi="Times New Roman" w:cs="Times New Roman"/>
      <w:b/>
      <w:bCs/>
      <w:sz w:val="20"/>
      <w:szCs w:val="20"/>
    </w:rPr>
  </w:style>
  <w:style w:type="character" w:customStyle="1" w:styleId="normaltextrun">
    <w:name w:val="normaltextrun"/>
    <w:basedOn w:val="Absatz-Standardschriftart"/>
    <w:rsid w:val="00712574"/>
  </w:style>
  <w:style w:type="paragraph" w:customStyle="1" w:styleId="paragraph">
    <w:name w:val="paragraph"/>
    <w:basedOn w:val="Standard"/>
    <w:rsid w:val="00712574"/>
    <w:pPr>
      <w:widowControl/>
      <w:spacing w:before="100" w:beforeAutospacing="1" w:after="100" w:afterAutospacing="1"/>
    </w:pPr>
    <w:rPr>
      <w:rFonts w:ascii="Times" w:eastAsia="PMingLiU" w:hAnsi="Times" w:cs="Times New Roman"/>
      <w:sz w:val="20"/>
      <w:szCs w:val="20"/>
      <w:lang w:val="en-CA"/>
    </w:rPr>
  </w:style>
  <w:style w:type="character" w:customStyle="1" w:styleId="spellingerror">
    <w:name w:val="spellingerror"/>
    <w:basedOn w:val="Absatz-Standardschriftart"/>
    <w:rsid w:val="00712574"/>
  </w:style>
  <w:style w:type="character" w:customStyle="1" w:styleId="contextualspellingandgrammarerror">
    <w:name w:val="contextualspellingandgrammarerror"/>
    <w:basedOn w:val="Absatz-Standardschriftart"/>
    <w:rsid w:val="00712574"/>
  </w:style>
  <w:style w:type="character" w:customStyle="1" w:styleId="eop">
    <w:name w:val="eop"/>
    <w:basedOn w:val="Absatz-Standardschriftart"/>
    <w:rsid w:val="00712574"/>
  </w:style>
  <w:style w:type="paragraph" w:styleId="KeinLeerraum">
    <w:name w:val="No Spacing"/>
    <w:uiPriority w:val="1"/>
    <w:qFormat/>
    <w:rsid w:val="005119CC"/>
    <w:rPr>
      <w:rFonts w:eastAsiaTheme="minorHAnsi"/>
    </w:rPr>
  </w:style>
  <w:style w:type="paragraph" w:customStyle="1" w:styleId="Bibliographie1">
    <w:name w:val="Bibliographie1"/>
    <w:basedOn w:val="Standard"/>
    <w:rsid w:val="00FE7AFE"/>
    <w:pPr>
      <w:widowControl/>
      <w:tabs>
        <w:tab w:val="left" w:pos="140"/>
      </w:tabs>
      <w:spacing w:after="240"/>
      <w:ind w:left="144" w:hanging="144"/>
    </w:pPr>
    <w:rPr>
      <w:rFonts w:ascii="Arial" w:eastAsia="Times New Roman" w:hAnsi="Arial" w:cs="Arial"/>
      <w:sz w:val="17"/>
      <w:szCs w:val="17"/>
      <w:lang w:val="en-CA" w:eastAsia="en-GB"/>
    </w:rPr>
  </w:style>
  <w:style w:type="paragraph" w:customStyle="1" w:styleId="PasTdesM">
    <w:name w:val="Pas TdesM"/>
    <w:basedOn w:val="Standard"/>
    <w:qFormat/>
    <w:rsid w:val="00646FC3"/>
    <w:pPr>
      <w:autoSpaceDE w:val="0"/>
      <w:autoSpaceDN w:val="0"/>
      <w:adjustRightInd w:val="0"/>
      <w:spacing w:before="60" w:after="60" w:line="276" w:lineRule="auto"/>
      <w:outlineLvl w:val="0"/>
    </w:pPr>
    <w:rPr>
      <w:rFonts w:ascii="Arial" w:eastAsia="Times New Roman" w:hAnsi="Arial" w:cs="Arial"/>
      <w:b/>
      <w:bCs/>
      <w:i/>
      <w:noProof/>
      <w:sz w:val="21"/>
      <w:szCs w:val="21"/>
      <w:lang w:val="en-CA"/>
    </w:rPr>
  </w:style>
  <w:style w:type="character" w:styleId="Kommentarzeichen">
    <w:name w:val="annotation reference"/>
    <w:basedOn w:val="Absatz-Standardschriftart"/>
    <w:uiPriority w:val="99"/>
    <w:semiHidden/>
    <w:unhideWhenUsed/>
    <w:rsid w:val="00646FC3"/>
    <w:rPr>
      <w:sz w:val="18"/>
      <w:szCs w:val="18"/>
    </w:rPr>
  </w:style>
  <w:style w:type="paragraph" w:styleId="Funotentext">
    <w:name w:val="footnote text"/>
    <w:basedOn w:val="Standard"/>
    <w:link w:val="FunotentextZchn"/>
    <w:uiPriority w:val="99"/>
    <w:unhideWhenUsed/>
    <w:rsid w:val="00A814BE"/>
    <w:pPr>
      <w:widowControl/>
    </w:pPr>
    <w:rPr>
      <w:rFonts w:eastAsiaTheme="minorHAnsi"/>
      <w:sz w:val="20"/>
      <w:szCs w:val="20"/>
      <w:lang w:val="sv-SE"/>
    </w:rPr>
  </w:style>
  <w:style w:type="character" w:customStyle="1" w:styleId="FunotentextZchn">
    <w:name w:val="Fußnotentext Zchn"/>
    <w:basedOn w:val="Absatz-Standardschriftart"/>
    <w:link w:val="Funotentext"/>
    <w:uiPriority w:val="99"/>
    <w:rsid w:val="00A814BE"/>
    <w:rPr>
      <w:rFonts w:eastAsiaTheme="minorHAnsi"/>
      <w:sz w:val="20"/>
      <w:szCs w:val="20"/>
      <w:lang w:val="sv-SE"/>
    </w:rPr>
  </w:style>
  <w:style w:type="character" w:customStyle="1" w:styleId="ft5">
    <w:name w:val="ft5"/>
    <w:basedOn w:val="Absatz-Standardschriftart"/>
    <w:rsid w:val="00A15C08"/>
  </w:style>
  <w:style w:type="paragraph" w:customStyle="1" w:styleId="p43">
    <w:name w:val="p43"/>
    <w:basedOn w:val="Standard"/>
    <w:rsid w:val="00A15C08"/>
    <w:pPr>
      <w:widowControl/>
      <w:spacing w:before="100" w:beforeAutospacing="1" w:after="100" w:afterAutospacing="1"/>
    </w:pPr>
    <w:rPr>
      <w:rFonts w:ascii="Times New Roman" w:eastAsia="Times New Roman" w:hAnsi="Times New Roman" w:cs="Times New Roman"/>
      <w:sz w:val="24"/>
      <w:szCs w:val="24"/>
      <w:lang w:val="sv-SE" w:eastAsia="sv-SE"/>
    </w:rPr>
  </w:style>
  <w:style w:type="paragraph" w:styleId="StandardWeb">
    <w:name w:val="Normal (Web)"/>
    <w:basedOn w:val="Standard"/>
    <w:uiPriority w:val="99"/>
    <w:unhideWhenUsed/>
    <w:rsid w:val="00821DCE"/>
    <w:pPr>
      <w:widowControl/>
      <w:spacing w:before="100" w:beforeAutospacing="1" w:after="100" w:afterAutospacing="1"/>
    </w:pPr>
    <w:rPr>
      <w:rFonts w:ascii="Times New Roman" w:eastAsia="Times New Roman" w:hAnsi="Times New Roman" w:cs="Times New Roman"/>
      <w:sz w:val="24"/>
      <w:szCs w:val="24"/>
      <w:lang w:val="en-CA" w:eastAsia="en-CA"/>
    </w:rPr>
  </w:style>
  <w:style w:type="character" w:customStyle="1" w:styleId="berschrift1Zchn">
    <w:name w:val="Überschrift 1 Zchn"/>
    <w:basedOn w:val="Absatz-Standardschriftart"/>
    <w:link w:val="berschrift1"/>
    <w:uiPriority w:val="9"/>
    <w:rsid w:val="00953C00"/>
    <w:rPr>
      <w:rFonts w:asciiTheme="majorHAnsi" w:eastAsiaTheme="majorEastAsia" w:hAnsiTheme="majorHAnsi" w:cstheme="majorBidi"/>
      <w:color w:val="2E74B5" w:themeColor="accent1" w:themeShade="BF"/>
      <w:sz w:val="32"/>
      <w:szCs w:val="32"/>
    </w:rPr>
  </w:style>
  <w:style w:type="character" w:customStyle="1" w:styleId="berschrift3Zchn">
    <w:name w:val="Überschrift 3 Zchn"/>
    <w:basedOn w:val="Absatz-Standardschriftart"/>
    <w:link w:val="berschrift3"/>
    <w:rsid w:val="0018648C"/>
    <w:rPr>
      <w:rFonts w:ascii="Times New Roman" w:eastAsia="PMingLiU" w:hAnsi="Times New Roman" w:cs="Times New Roman"/>
      <w:b/>
      <w:color w:val="000000"/>
      <w:sz w:val="28"/>
      <w:szCs w:val="28"/>
      <w:lang w:val="en-US"/>
    </w:rPr>
  </w:style>
  <w:style w:type="paragraph" w:customStyle="1" w:styleId="Normal1">
    <w:name w:val="Normal1"/>
    <w:link w:val="Normal1Char"/>
    <w:rsid w:val="0018648C"/>
    <w:rPr>
      <w:rFonts w:ascii="Times New Roman" w:eastAsia="PMingLiU" w:hAnsi="Times New Roman" w:cs="Times New Roman"/>
      <w:color w:val="000000"/>
      <w:sz w:val="24"/>
      <w:szCs w:val="24"/>
    </w:rPr>
  </w:style>
  <w:style w:type="character" w:customStyle="1" w:styleId="Mencinsinresolver1">
    <w:name w:val="Mención sin resolver1"/>
    <w:basedOn w:val="Absatz-Standardschriftart"/>
    <w:uiPriority w:val="99"/>
    <w:semiHidden/>
    <w:unhideWhenUsed/>
    <w:rsid w:val="00372777"/>
    <w:rPr>
      <w:color w:val="605E5C"/>
      <w:shd w:val="clear" w:color="auto" w:fill="E1DFDD"/>
    </w:rPr>
  </w:style>
  <w:style w:type="paragraph" w:styleId="Kommentartext">
    <w:name w:val="annotation text"/>
    <w:basedOn w:val="Standard"/>
    <w:link w:val="KommentartextZchn"/>
    <w:uiPriority w:val="99"/>
    <w:semiHidden/>
    <w:unhideWhenUsed/>
    <w:rsid w:val="00633680"/>
    <w:rPr>
      <w:sz w:val="20"/>
      <w:szCs w:val="20"/>
    </w:rPr>
  </w:style>
  <w:style w:type="character" w:customStyle="1" w:styleId="KommentartextZchn">
    <w:name w:val="Kommentartext Zchn"/>
    <w:basedOn w:val="Absatz-Standardschriftart"/>
    <w:link w:val="Kommentartext"/>
    <w:uiPriority w:val="99"/>
    <w:semiHidden/>
    <w:rsid w:val="00633680"/>
    <w:rPr>
      <w:sz w:val="20"/>
      <w:szCs w:val="20"/>
      <w:lang w:val="en-US"/>
    </w:rPr>
  </w:style>
  <w:style w:type="paragraph" w:styleId="Kommentarthema">
    <w:name w:val="annotation subject"/>
    <w:basedOn w:val="Kommentartext"/>
    <w:next w:val="Kommentartext"/>
    <w:link w:val="KommentarthemaZchn"/>
    <w:uiPriority w:val="99"/>
    <w:semiHidden/>
    <w:unhideWhenUsed/>
    <w:rsid w:val="00633680"/>
    <w:rPr>
      <w:b/>
      <w:bCs/>
    </w:rPr>
  </w:style>
  <w:style w:type="character" w:customStyle="1" w:styleId="KommentarthemaZchn">
    <w:name w:val="Kommentarthema Zchn"/>
    <w:basedOn w:val="KommentartextZchn"/>
    <w:link w:val="Kommentarthema"/>
    <w:uiPriority w:val="99"/>
    <w:semiHidden/>
    <w:rsid w:val="00633680"/>
    <w:rPr>
      <w:b/>
      <w:bCs/>
      <w:sz w:val="20"/>
      <w:szCs w:val="20"/>
      <w:lang w:val="en-US"/>
    </w:rPr>
  </w:style>
  <w:style w:type="paragraph" w:styleId="Untertitel">
    <w:name w:val="Subtitle"/>
    <w:basedOn w:val="Standard"/>
    <w:next w:val="Standard"/>
    <w:pPr>
      <w:keepNext/>
      <w:keepLines/>
      <w:spacing w:before="360" w:after="80"/>
    </w:pPr>
    <w:rPr>
      <w:rFonts w:ascii="Georgia" w:eastAsia="Georgia" w:hAnsi="Georgia" w:cs="Georgia"/>
      <w:i/>
      <w:color w:val="666666"/>
      <w:sz w:val="48"/>
      <w:szCs w:val="48"/>
    </w:rPr>
  </w:style>
  <w:style w:type="paragraph" w:styleId="berarbeitung">
    <w:name w:val="Revision"/>
    <w:hidden/>
    <w:uiPriority w:val="99"/>
    <w:semiHidden/>
    <w:rsid w:val="001F3C36"/>
    <w:pPr>
      <w:widowControl/>
    </w:pPr>
  </w:style>
  <w:style w:type="character" w:customStyle="1" w:styleId="Normal1Char">
    <w:name w:val="Normal1 Char"/>
    <w:basedOn w:val="Absatz-Standardschriftart"/>
    <w:link w:val="Normal1"/>
    <w:rsid w:val="00F545EF"/>
    <w:rPr>
      <w:rFonts w:ascii="Times New Roman" w:eastAsia="PMingLiU"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3390/s2012342"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doi.org/10.1016/j.ijmedinf.2021.104625"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1.jp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abc@gmail.com" TargetMode="External"/><Relationship Id="rId4" Type="http://schemas.openxmlformats.org/officeDocument/2006/relationships/webSettings" Target="webSettings.xml"/><Relationship Id="rId9" Type="http://schemas.openxmlformats.org/officeDocument/2006/relationships/hyperlink" Target="https://doi.org/10.3390/proceedings2019031041" TargetMode="Externa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b+CohE2L+UWmN5BdQ5ESohJQPxA==">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693</Words>
  <Characters>4371</Characters>
  <Application>Microsoft Office Word</Application>
  <DocSecurity>0</DocSecurity>
  <Lines>36</Lines>
  <Paragraphs>10</Paragraphs>
  <ScaleCrop>false</ScaleCrop>
  <HeadingPairs>
    <vt:vector size="6" baseType="variant">
      <vt:variant>
        <vt:lpstr>Titel</vt:lpstr>
      </vt:variant>
      <vt:variant>
        <vt:i4>1</vt:i4>
      </vt:variant>
      <vt:variant>
        <vt:lpstr>Title</vt:lpstr>
      </vt:variant>
      <vt:variant>
        <vt:i4>1</vt:i4>
      </vt:variant>
      <vt:variant>
        <vt:lpstr>Título</vt:lpstr>
      </vt:variant>
      <vt:variant>
        <vt:i4>1</vt:i4>
      </vt:variant>
    </vt:vector>
  </HeadingPairs>
  <TitlesOfParts>
    <vt:vector size="3" baseType="lpstr">
      <vt:lpstr/>
      <vt:lpstr/>
      <vt:lpstr/>
    </vt:vector>
  </TitlesOfParts>
  <LinksUpToDate>false</LinksUpToDate>
  <CharactersWithSpaces>5054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2023-11-28T12:11:00Z</dcterms:created>
  <dcterms:modified xsi:type="dcterms:W3CDTF">2023-11-29T09:18:00Z</dcterms:modified>
</cp:coreProperties>
</file>