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6F5265" w14:textId="33D8B63D" w:rsidR="005F47A8" w:rsidRPr="00AA36A6" w:rsidRDefault="005F47A8">
      <w:pPr>
        <w:rPr>
          <w:b/>
          <w:sz w:val="32"/>
          <w:szCs w:val="32"/>
        </w:rPr>
      </w:pPr>
      <w:r w:rsidRPr="00AA36A6">
        <w:rPr>
          <w:b/>
          <w:sz w:val="32"/>
          <w:szCs w:val="32"/>
        </w:rPr>
        <w:t xml:space="preserve">Leitfaden für </w:t>
      </w:r>
      <w:r w:rsidR="001556B1">
        <w:rPr>
          <w:b/>
          <w:sz w:val="32"/>
          <w:szCs w:val="32"/>
        </w:rPr>
        <w:t>S</w:t>
      </w:r>
      <w:r w:rsidRPr="00AA36A6">
        <w:rPr>
          <w:b/>
          <w:sz w:val="32"/>
          <w:szCs w:val="32"/>
        </w:rPr>
        <w:t xml:space="preserve">tudierende mit Familienverantwortung für das </w:t>
      </w:r>
      <w:r w:rsidR="00714B1B">
        <w:rPr>
          <w:b/>
          <w:sz w:val="32"/>
          <w:szCs w:val="32"/>
        </w:rPr>
        <w:t xml:space="preserve">Zwischenpraktikum </w:t>
      </w:r>
      <w:r w:rsidR="00A501C3">
        <w:rPr>
          <w:b/>
          <w:sz w:val="32"/>
          <w:szCs w:val="32"/>
        </w:rPr>
        <w:t>(</w:t>
      </w:r>
      <w:r w:rsidRPr="00AA36A6">
        <w:rPr>
          <w:b/>
          <w:sz w:val="32"/>
          <w:szCs w:val="32"/>
        </w:rPr>
        <w:t>400 Stunden Praktikum</w:t>
      </w:r>
      <w:r w:rsidR="00714B1B">
        <w:rPr>
          <w:b/>
          <w:sz w:val="32"/>
          <w:szCs w:val="32"/>
        </w:rPr>
        <w:t>)</w:t>
      </w:r>
      <w:r w:rsidRPr="00AA36A6">
        <w:rPr>
          <w:b/>
          <w:sz w:val="32"/>
          <w:szCs w:val="32"/>
        </w:rPr>
        <w:t xml:space="preserve"> im Studiengang BASA</w:t>
      </w:r>
    </w:p>
    <w:p w14:paraId="08DA3F28" w14:textId="77777777" w:rsidR="00CB4651" w:rsidRDefault="00CB4651">
      <w:pPr>
        <w:rPr>
          <w:sz w:val="28"/>
          <w:szCs w:val="28"/>
        </w:rPr>
      </w:pPr>
    </w:p>
    <w:p w14:paraId="17B8AC75" w14:textId="7403F2C3" w:rsidR="00775E38" w:rsidRDefault="00775E38">
      <w:pPr>
        <w:rPr>
          <w:sz w:val="28"/>
          <w:szCs w:val="28"/>
        </w:rPr>
      </w:pPr>
      <w:r>
        <w:rPr>
          <w:sz w:val="28"/>
          <w:szCs w:val="28"/>
        </w:rPr>
        <w:t>Sie tragen Familienverantwortung und beschäftigen sich damit</w:t>
      </w:r>
      <w:r w:rsidR="00714B1B">
        <w:rPr>
          <w:sz w:val="28"/>
          <w:szCs w:val="28"/>
        </w:rPr>
        <w:t>,</w:t>
      </w:r>
      <w:r>
        <w:rPr>
          <w:sz w:val="28"/>
          <w:szCs w:val="28"/>
        </w:rPr>
        <w:t xml:space="preserve"> wie Sie das </w:t>
      </w:r>
      <w:r w:rsidR="00A501C3">
        <w:rPr>
          <w:sz w:val="28"/>
          <w:szCs w:val="28"/>
        </w:rPr>
        <w:t>Zwischen</w:t>
      </w:r>
      <w:r>
        <w:rPr>
          <w:sz w:val="28"/>
          <w:szCs w:val="28"/>
        </w:rPr>
        <w:t xml:space="preserve">praktikum im Rahmen des </w:t>
      </w:r>
      <w:r w:rsidR="005F47A8" w:rsidRPr="005F47A8">
        <w:rPr>
          <w:sz w:val="28"/>
          <w:szCs w:val="28"/>
        </w:rPr>
        <w:t>B.A. Soziale Arbeit (BASA)</w:t>
      </w:r>
      <w:r>
        <w:rPr>
          <w:sz w:val="28"/>
          <w:szCs w:val="28"/>
        </w:rPr>
        <w:t xml:space="preserve"> mit den familiären Anforderungen unter einen Hut bringen können?</w:t>
      </w:r>
    </w:p>
    <w:p w14:paraId="22BCCE16" w14:textId="77777777" w:rsidR="000A1EEC" w:rsidRDefault="000A1EEC">
      <w:pPr>
        <w:rPr>
          <w:sz w:val="28"/>
          <w:szCs w:val="28"/>
        </w:rPr>
      </w:pPr>
      <w:r>
        <w:rPr>
          <w:sz w:val="28"/>
          <w:szCs w:val="28"/>
        </w:rPr>
        <w:t>Wir möchten</w:t>
      </w:r>
      <w:r w:rsidR="00775E38">
        <w:rPr>
          <w:sz w:val="28"/>
          <w:szCs w:val="28"/>
        </w:rPr>
        <w:t xml:space="preserve"> Ihnen mit diesem Leitfaden </w:t>
      </w:r>
      <w:r>
        <w:rPr>
          <w:sz w:val="28"/>
          <w:szCs w:val="28"/>
        </w:rPr>
        <w:t xml:space="preserve">aufzeigen, welche Möglichkeiten Sie </w:t>
      </w:r>
      <w:r w:rsidR="00F27F61">
        <w:rPr>
          <w:sz w:val="28"/>
          <w:szCs w:val="28"/>
        </w:rPr>
        <w:t xml:space="preserve">bei der Planung und Organisation Ihres </w:t>
      </w:r>
      <w:r>
        <w:rPr>
          <w:sz w:val="28"/>
          <w:szCs w:val="28"/>
        </w:rPr>
        <w:t>Praktikum</w:t>
      </w:r>
      <w:r w:rsidR="00F27F61">
        <w:rPr>
          <w:sz w:val="28"/>
          <w:szCs w:val="28"/>
        </w:rPr>
        <w:t>s</w:t>
      </w:r>
      <w:r>
        <w:rPr>
          <w:sz w:val="28"/>
          <w:szCs w:val="28"/>
        </w:rPr>
        <w:t xml:space="preserve"> </w:t>
      </w:r>
      <w:r w:rsidR="00F27F61">
        <w:rPr>
          <w:sz w:val="28"/>
          <w:szCs w:val="28"/>
        </w:rPr>
        <w:t>haben, um das Zwischenprakti</w:t>
      </w:r>
      <w:r w:rsidR="00AA36A6">
        <w:rPr>
          <w:sz w:val="28"/>
          <w:szCs w:val="28"/>
        </w:rPr>
        <w:t>k</w:t>
      </w:r>
      <w:r w:rsidR="00F27F61">
        <w:rPr>
          <w:sz w:val="28"/>
          <w:szCs w:val="28"/>
        </w:rPr>
        <w:t>um und I</w:t>
      </w:r>
      <w:r>
        <w:rPr>
          <w:sz w:val="28"/>
          <w:szCs w:val="28"/>
        </w:rPr>
        <w:t>hre fami</w:t>
      </w:r>
      <w:bookmarkStart w:id="0" w:name="_GoBack"/>
      <w:bookmarkEnd w:id="0"/>
      <w:r>
        <w:rPr>
          <w:sz w:val="28"/>
          <w:szCs w:val="28"/>
        </w:rPr>
        <w:t>liäre Verantwortung besser vereinbaren zu können.</w:t>
      </w:r>
    </w:p>
    <w:p w14:paraId="403AE3B4" w14:textId="77777777" w:rsidR="00FA5F0A" w:rsidRDefault="005F47A8" w:rsidP="00FA5F0A">
      <w:pPr>
        <w:rPr>
          <w:sz w:val="28"/>
          <w:szCs w:val="28"/>
        </w:rPr>
      </w:pPr>
      <w:r>
        <w:rPr>
          <w:sz w:val="28"/>
          <w:szCs w:val="28"/>
        </w:rPr>
        <w:t>Z</w:t>
      </w:r>
      <w:r w:rsidRPr="005F47A8">
        <w:rPr>
          <w:sz w:val="28"/>
          <w:szCs w:val="28"/>
        </w:rPr>
        <w:t xml:space="preserve">wischen dem 3. und 5. Semester </w:t>
      </w:r>
      <w:r>
        <w:rPr>
          <w:sz w:val="28"/>
          <w:szCs w:val="28"/>
        </w:rPr>
        <w:t xml:space="preserve">ist </w:t>
      </w:r>
      <w:r w:rsidRPr="005F47A8">
        <w:rPr>
          <w:sz w:val="28"/>
          <w:szCs w:val="28"/>
        </w:rPr>
        <w:t>ein</w:t>
      </w:r>
      <w:r w:rsidR="00BB568C">
        <w:rPr>
          <w:sz w:val="28"/>
          <w:szCs w:val="28"/>
        </w:rPr>
        <w:t xml:space="preserve"> unentgeltliches</w:t>
      </w:r>
      <w:r w:rsidRPr="005F47A8">
        <w:rPr>
          <w:sz w:val="28"/>
          <w:szCs w:val="28"/>
        </w:rPr>
        <w:t xml:space="preserve"> Zwischenpraktikum von 50 Praxistagen oder 400 Stunden</w:t>
      </w:r>
      <w:r w:rsidR="00BB568C">
        <w:rPr>
          <w:sz w:val="28"/>
          <w:szCs w:val="28"/>
        </w:rPr>
        <w:t xml:space="preserve"> verpflichtend</w:t>
      </w:r>
      <w:r w:rsidRPr="005F47A8">
        <w:rPr>
          <w:sz w:val="28"/>
          <w:szCs w:val="28"/>
        </w:rPr>
        <w:t xml:space="preserve"> vorgesehen.</w:t>
      </w:r>
      <w:r w:rsidR="00FA5F0A" w:rsidRPr="00FA5F0A">
        <w:rPr>
          <w:sz w:val="28"/>
          <w:szCs w:val="28"/>
        </w:rPr>
        <w:t xml:space="preserve"> </w:t>
      </w:r>
      <w:r w:rsidR="00FA5F0A" w:rsidRPr="00F27F61">
        <w:rPr>
          <w:sz w:val="28"/>
          <w:szCs w:val="28"/>
        </w:rPr>
        <w:t xml:space="preserve">Die Grundlagen der Berufsfelderkundung werden im Modul 1 "Soziale Arbeit" unter besonderer Berücksichtigung der vier Schwerpunkte des Studiengangs erarbeitet (siehe Modulhandbuch). </w:t>
      </w:r>
    </w:p>
    <w:p w14:paraId="2E3E55B2" w14:textId="77777777" w:rsidR="00BB568C" w:rsidRDefault="009C5417" w:rsidP="00BB568C">
      <w:pPr>
        <w:rPr>
          <w:sz w:val="28"/>
          <w:szCs w:val="28"/>
        </w:rPr>
      </w:pPr>
      <w:r>
        <w:rPr>
          <w:sz w:val="28"/>
          <w:szCs w:val="28"/>
        </w:rPr>
        <w:t xml:space="preserve">Leider ist eine </w:t>
      </w:r>
      <w:r w:rsidR="00BB568C" w:rsidRPr="00F27F61">
        <w:rPr>
          <w:sz w:val="28"/>
          <w:szCs w:val="28"/>
        </w:rPr>
        <w:t>Verkürzung des Praktikums aus prüfungsrechtlicher Sicht nicht zulässig, weil damit eine Reduzierung des Workloads verbunden wäre.</w:t>
      </w:r>
      <w:r w:rsidR="00BB568C">
        <w:rPr>
          <w:sz w:val="28"/>
          <w:szCs w:val="28"/>
        </w:rPr>
        <w:t xml:space="preserve"> </w:t>
      </w:r>
      <w:r>
        <w:rPr>
          <w:sz w:val="28"/>
          <w:szCs w:val="28"/>
        </w:rPr>
        <w:t>Davon sind mi</w:t>
      </w:r>
      <w:r w:rsidR="00493771" w:rsidRPr="000F117A">
        <w:rPr>
          <w:sz w:val="28"/>
          <w:szCs w:val="28"/>
        </w:rPr>
        <w:t>ndestens 160 Stunden in einer geeigneten Praxisstelle der originären</w:t>
      </w:r>
      <w:r w:rsidR="00493771">
        <w:rPr>
          <w:sz w:val="28"/>
          <w:szCs w:val="28"/>
        </w:rPr>
        <w:t xml:space="preserve"> </w:t>
      </w:r>
      <w:r w:rsidR="00493771" w:rsidRPr="000F117A">
        <w:rPr>
          <w:sz w:val="28"/>
          <w:szCs w:val="28"/>
        </w:rPr>
        <w:t>Berufspraxis zu erbringen und sollten nach Möglichkeit zusammenhängend durchgeführt werden</w:t>
      </w:r>
      <w:r w:rsidR="00493771">
        <w:rPr>
          <w:sz w:val="28"/>
          <w:szCs w:val="28"/>
        </w:rPr>
        <w:t>.</w:t>
      </w:r>
    </w:p>
    <w:p w14:paraId="286A5752" w14:textId="77777777" w:rsidR="00BB568C" w:rsidRDefault="00EA37A5" w:rsidP="00BB568C">
      <w:pPr>
        <w:rPr>
          <w:sz w:val="28"/>
          <w:szCs w:val="28"/>
        </w:rPr>
      </w:pPr>
      <w:r>
        <w:rPr>
          <w:sz w:val="28"/>
          <w:szCs w:val="28"/>
        </w:rPr>
        <w:t>Sie haben jedoch folgende Möglichkeiten</w:t>
      </w:r>
      <w:r w:rsidR="002C2272">
        <w:rPr>
          <w:sz w:val="28"/>
          <w:szCs w:val="28"/>
        </w:rPr>
        <w:t xml:space="preserve"> in Bezug auf</w:t>
      </w:r>
      <w:r w:rsidR="00F56838">
        <w:rPr>
          <w:sz w:val="28"/>
          <w:szCs w:val="28"/>
        </w:rPr>
        <w:t xml:space="preserve"> Flexibilität, </w:t>
      </w:r>
      <w:r w:rsidR="00AA36A6">
        <w:rPr>
          <w:sz w:val="28"/>
          <w:szCs w:val="28"/>
        </w:rPr>
        <w:t xml:space="preserve">Verlängerung, </w:t>
      </w:r>
      <w:r w:rsidR="00F56838">
        <w:rPr>
          <w:sz w:val="28"/>
          <w:szCs w:val="28"/>
        </w:rPr>
        <w:t>Anerkennung, Entgelt und Beratung</w:t>
      </w:r>
      <w:r>
        <w:rPr>
          <w:sz w:val="28"/>
          <w:szCs w:val="28"/>
        </w:rPr>
        <w:t>:</w:t>
      </w:r>
    </w:p>
    <w:p w14:paraId="12A4AD79" w14:textId="77777777" w:rsidR="002C2272" w:rsidRPr="002C2272" w:rsidRDefault="002C2272" w:rsidP="00BB568C">
      <w:pPr>
        <w:rPr>
          <w:sz w:val="28"/>
          <w:szCs w:val="28"/>
          <w:u w:val="single"/>
        </w:rPr>
      </w:pPr>
      <w:r w:rsidRPr="002C2272">
        <w:rPr>
          <w:sz w:val="28"/>
          <w:szCs w:val="28"/>
          <w:u w:val="single"/>
        </w:rPr>
        <w:t>Flexibilität</w:t>
      </w:r>
    </w:p>
    <w:p w14:paraId="529FB5C6" w14:textId="77777777" w:rsidR="00EA37A5" w:rsidRDefault="00EA37A5" w:rsidP="00EA37A5">
      <w:pPr>
        <w:pStyle w:val="Listenabsatz"/>
        <w:numPr>
          <w:ilvl w:val="0"/>
          <w:numId w:val="1"/>
        </w:numPr>
        <w:rPr>
          <w:sz w:val="28"/>
          <w:szCs w:val="28"/>
        </w:rPr>
      </w:pPr>
      <w:r w:rsidRPr="00EA37A5">
        <w:rPr>
          <w:sz w:val="28"/>
          <w:szCs w:val="28"/>
        </w:rPr>
        <w:t>Das Praktikum</w:t>
      </w:r>
      <w:r>
        <w:rPr>
          <w:sz w:val="28"/>
          <w:szCs w:val="28"/>
        </w:rPr>
        <w:t xml:space="preserve"> kann</w:t>
      </w:r>
      <w:r w:rsidRPr="00EA37A5">
        <w:rPr>
          <w:sz w:val="28"/>
          <w:szCs w:val="28"/>
        </w:rPr>
        <w:t xml:space="preserve"> ganz oder teilweise sowohl in der Vorlesungszeit als auch in der vorlesungsfreien Zeit ab</w:t>
      </w:r>
      <w:r w:rsidR="00942A4A">
        <w:rPr>
          <w:sz w:val="28"/>
          <w:szCs w:val="28"/>
        </w:rPr>
        <w:t>geleistet werden</w:t>
      </w:r>
      <w:r>
        <w:rPr>
          <w:sz w:val="28"/>
          <w:szCs w:val="28"/>
        </w:rPr>
        <w:t xml:space="preserve">. </w:t>
      </w:r>
      <w:r w:rsidRPr="00EA37A5">
        <w:rPr>
          <w:sz w:val="28"/>
          <w:szCs w:val="28"/>
        </w:rPr>
        <w:t xml:space="preserve">Es kann als Blockpraktikum oder </w:t>
      </w:r>
      <w:r>
        <w:rPr>
          <w:sz w:val="28"/>
          <w:szCs w:val="28"/>
        </w:rPr>
        <w:t xml:space="preserve">zeitlich gestreckt, </w:t>
      </w:r>
      <w:r w:rsidRPr="00EA37A5">
        <w:rPr>
          <w:sz w:val="28"/>
          <w:szCs w:val="28"/>
        </w:rPr>
        <w:t>längerfristig studienbegleitend absolviert werden.</w:t>
      </w:r>
    </w:p>
    <w:p w14:paraId="540D5D52" w14:textId="77777777" w:rsidR="00F56838" w:rsidRDefault="00F56838" w:rsidP="00EA37A5">
      <w:pPr>
        <w:pStyle w:val="Listenabsatz"/>
        <w:numPr>
          <w:ilvl w:val="0"/>
          <w:numId w:val="1"/>
        </w:numPr>
        <w:rPr>
          <w:sz w:val="28"/>
          <w:szCs w:val="28"/>
        </w:rPr>
      </w:pPr>
      <w:r>
        <w:rPr>
          <w:sz w:val="28"/>
          <w:szCs w:val="28"/>
        </w:rPr>
        <w:t xml:space="preserve">Evtl. werden </w:t>
      </w:r>
      <w:r w:rsidRPr="00F27F61">
        <w:rPr>
          <w:sz w:val="28"/>
          <w:szCs w:val="28"/>
        </w:rPr>
        <w:t>Praxisprojekte von Lehrenden in Kooperation mit Praxisstellen angeboten. Dabei sollen</w:t>
      </w:r>
      <w:r>
        <w:rPr>
          <w:sz w:val="28"/>
          <w:szCs w:val="28"/>
        </w:rPr>
        <w:t xml:space="preserve"> </w:t>
      </w:r>
      <w:r w:rsidRPr="00F27F61">
        <w:rPr>
          <w:sz w:val="28"/>
          <w:szCs w:val="28"/>
        </w:rPr>
        <w:t>Berufsrollen und Tätigkeiten in einschlägigen Handlungsfeldern der Sozialen Arbeit erprobt und</w:t>
      </w:r>
      <w:r>
        <w:rPr>
          <w:sz w:val="28"/>
          <w:szCs w:val="28"/>
        </w:rPr>
        <w:t xml:space="preserve"> </w:t>
      </w:r>
      <w:r w:rsidRPr="00F27F61">
        <w:rPr>
          <w:sz w:val="28"/>
          <w:szCs w:val="28"/>
        </w:rPr>
        <w:t>erlernt werden. In das Praxisprojekt sind theoriegeleitete und praktisch-methodische Inhalte sowie die</w:t>
      </w:r>
      <w:r>
        <w:rPr>
          <w:sz w:val="28"/>
          <w:szCs w:val="28"/>
        </w:rPr>
        <w:t xml:space="preserve"> </w:t>
      </w:r>
      <w:r w:rsidRPr="00F27F61">
        <w:rPr>
          <w:sz w:val="28"/>
          <w:szCs w:val="28"/>
        </w:rPr>
        <w:t>Begleitveranstaltungen integriert.</w:t>
      </w:r>
    </w:p>
    <w:p w14:paraId="1FC1FE50" w14:textId="5685261D" w:rsidR="002C2272" w:rsidRDefault="00F56838" w:rsidP="00F56838">
      <w:pPr>
        <w:pStyle w:val="Listenabsatz"/>
        <w:rPr>
          <w:sz w:val="28"/>
          <w:szCs w:val="28"/>
        </w:rPr>
      </w:pPr>
      <w:r>
        <w:rPr>
          <w:sz w:val="28"/>
          <w:szCs w:val="28"/>
        </w:rPr>
        <w:lastRenderedPageBreak/>
        <w:t xml:space="preserve">Ob ein Praxisprojekt den Anforderungen der Praktikumsordnung entspricht, entscheidet der </w:t>
      </w:r>
      <w:r w:rsidRPr="00F27F61">
        <w:rPr>
          <w:sz w:val="28"/>
          <w:szCs w:val="28"/>
        </w:rPr>
        <w:t>Praktikumsausschuss</w:t>
      </w:r>
      <w:r>
        <w:rPr>
          <w:sz w:val="28"/>
          <w:szCs w:val="28"/>
        </w:rPr>
        <w:t>.</w:t>
      </w:r>
    </w:p>
    <w:p w14:paraId="7134315A" w14:textId="77777777" w:rsidR="00CB4651" w:rsidRDefault="00CB4651" w:rsidP="00CB4651">
      <w:pPr>
        <w:pStyle w:val="Listenabsatz"/>
        <w:numPr>
          <w:ilvl w:val="0"/>
          <w:numId w:val="1"/>
        </w:numPr>
        <w:rPr>
          <w:sz w:val="28"/>
          <w:szCs w:val="28"/>
        </w:rPr>
      </w:pPr>
      <w:r w:rsidRPr="00F9591F">
        <w:rPr>
          <w:sz w:val="28"/>
          <w:szCs w:val="28"/>
        </w:rPr>
        <w:t>Die "besonderen Bedingungen" (§§ 12, 13</w:t>
      </w:r>
      <w:r>
        <w:rPr>
          <w:sz w:val="28"/>
          <w:szCs w:val="28"/>
        </w:rPr>
        <w:t xml:space="preserve"> der</w:t>
      </w:r>
      <w:r w:rsidRPr="00F9591F">
        <w:t xml:space="preserve"> </w:t>
      </w:r>
      <w:r w:rsidRPr="00F9591F">
        <w:rPr>
          <w:sz w:val="28"/>
          <w:szCs w:val="28"/>
        </w:rPr>
        <w:t xml:space="preserve">Praktikumsordnung Zwischenpraktikum) im Rahmen der familienfreundlichen Hochschule können z.B. auch darauf bezogen sein, dass das Praktikum in einem </w:t>
      </w:r>
      <w:r>
        <w:rPr>
          <w:sz w:val="28"/>
          <w:szCs w:val="28"/>
        </w:rPr>
        <w:t>„</w:t>
      </w:r>
      <w:r w:rsidRPr="00F9591F">
        <w:rPr>
          <w:sz w:val="28"/>
          <w:szCs w:val="28"/>
        </w:rPr>
        <w:t>angrenzenden Handlungsfeld</w:t>
      </w:r>
      <w:r>
        <w:rPr>
          <w:sz w:val="28"/>
          <w:szCs w:val="28"/>
        </w:rPr>
        <w:t>“</w:t>
      </w:r>
      <w:r w:rsidRPr="00F9591F">
        <w:rPr>
          <w:sz w:val="28"/>
          <w:szCs w:val="28"/>
        </w:rPr>
        <w:t xml:space="preserve"> erbracht w</w:t>
      </w:r>
      <w:r>
        <w:rPr>
          <w:sz w:val="28"/>
          <w:szCs w:val="28"/>
        </w:rPr>
        <w:t>erden kann</w:t>
      </w:r>
      <w:r w:rsidRPr="00F9591F">
        <w:rPr>
          <w:sz w:val="28"/>
          <w:szCs w:val="28"/>
        </w:rPr>
        <w:t xml:space="preserve">.  </w:t>
      </w:r>
    </w:p>
    <w:p w14:paraId="7A562AA6" w14:textId="77777777" w:rsidR="00CB4651" w:rsidRDefault="00CB4651" w:rsidP="00CB4651">
      <w:pPr>
        <w:pStyle w:val="Listenabsatz"/>
        <w:numPr>
          <w:ilvl w:val="0"/>
          <w:numId w:val="1"/>
        </w:numPr>
        <w:rPr>
          <w:sz w:val="28"/>
          <w:szCs w:val="28"/>
        </w:rPr>
      </w:pPr>
      <w:r>
        <w:rPr>
          <w:sz w:val="28"/>
          <w:szCs w:val="28"/>
        </w:rPr>
        <w:t>D</w:t>
      </w:r>
      <w:r w:rsidRPr="00F9591F">
        <w:rPr>
          <w:sz w:val="28"/>
          <w:szCs w:val="28"/>
        </w:rPr>
        <w:t xml:space="preserve">as Praktikum kann auch auf zwei unterschiedliche Praxisstellen aufgeteilt werden, das kann </w:t>
      </w:r>
      <w:r>
        <w:rPr>
          <w:sz w:val="28"/>
          <w:szCs w:val="28"/>
        </w:rPr>
        <w:t xml:space="preserve">evtl. </w:t>
      </w:r>
      <w:r w:rsidRPr="00F9591F">
        <w:rPr>
          <w:sz w:val="28"/>
          <w:szCs w:val="28"/>
        </w:rPr>
        <w:t>die Praktikumssuche erleichtern.</w:t>
      </w:r>
    </w:p>
    <w:p w14:paraId="70460FA3" w14:textId="77777777" w:rsidR="00AA36A6" w:rsidRDefault="00AA36A6" w:rsidP="00AA36A6">
      <w:pPr>
        <w:rPr>
          <w:sz w:val="28"/>
          <w:szCs w:val="28"/>
          <w:u w:val="single"/>
        </w:rPr>
      </w:pPr>
      <w:r w:rsidRPr="00AA36A6">
        <w:rPr>
          <w:sz w:val="28"/>
          <w:szCs w:val="28"/>
          <w:u w:val="single"/>
        </w:rPr>
        <w:t>Verlängerung</w:t>
      </w:r>
    </w:p>
    <w:p w14:paraId="1810A3DF" w14:textId="08446BB9" w:rsidR="00CB4651" w:rsidRDefault="00AA36A6" w:rsidP="001C7107">
      <w:pPr>
        <w:rPr>
          <w:sz w:val="28"/>
          <w:szCs w:val="28"/>
        </w:rPr>
      </w:pPr>
      <w:r w:rsidRPr="00AA36A6">
        <w:rPr>
          <w:sz w:val="28"/>
          <w:szCs w:val="28"/>
        </w:rPr>
        <w:t>Sind Sie aus Gründen, die Sie nicht zu vertreten ha</w:t>
      </w:r>
      <w:r>
        <w:rPr>
          <w:sz w:val="28"/>
          <w:szCs w:val="28"/>
        </w:rPr>
        <w:t>ben (</w:t>
      </w:r>
      <w:r w:rsidRPr="00AA36A6">
        <w:rPr>
          <w:sz w:val="28"/>
          <w:szCs w:val="28"/>
        </w:rPr>
        <w:t>z.</w:t>
      </w:r>
      <w:r w:rsidR="001C7107">
        <w:rPr>
          <w:sz w:val="28"/>
          <w:szCs w:val="28"/>
        </w:rPr>
        <w:t>B</w:t>
      </w:r>
      <w:r w:rsidRPr="00AA36A6">
        <w:rPr>
          <w:sz w:val="28"/>
          <w:szCs w:val="28"/>
        </w:rPr>
        <w:t>. eine plötzliche und länger andauernde Krankheit</w:t>
      </w:r>
      <w:r w:rsidR="001C7107">
        <w:rPr>
          <w:sz w:val="28"/>
          <w:szCs w:val="28"/>
        </w:rPr>
        <w:t>, von Ihnen oder d</w:t>
      </w:r>
      <w:r w:rsidR="00996A47">
        <w:rPr>
          <w:sz w:val="28"/>
          <w:szCs w:val="28"/>
        </w:rPr>
        <w:t>er</w:t>
      </w:r>
      <w:r w:rsidR="001C7107">
        <w:rPr>
          <w:sz w:val="28"/>
          <w:szCs w:val="28"/>
        </w:rPr>
        <w:t xml:space="preserve"> Ihres Kindes, um das Sie sich </w:t>
      </w:r>
      <w:r w:rsidR="00996A47">
        <w:rPr>
          <w:sz w:val="28"/>
          <w:szCs w:val="28"/>
        </w:rPr>
        <w:t xml:space="preserve">hauptverantwortlich </w:t>
      </w:r>
      <w:r w:rsidR="001C7107">
        <w:rPr>
          <w:sz w:val="28"/>
          <w:szCs w:val="28"/>
        </w:rPr>
        <w:t>kümmern</w:t>
      </w:r>
      <w:r>
        <w:rPr>
          <w:sz w:val="28"/>
          <w:szCs w:val="28"/>
        </w:rPr>
        <w:t>)</w:t>
      </w:r>
      <w:r w:rsidRPr="00AA36A6">
        <w:rPr>
          <w:sz w:val="28"/>
          <w:szCs w:val="28"/>
        </w:rPr>
        <w:t>, gehindert, das Praktikum bis zu</w:t>
      </w:r>
      <w:r w:rsidR="001C7107">
        <w:rPr>
          <w:sz w:val="28"/>
          <w:szCs w:val="28"/>
        </w:rPr>
        <w:t>m vereinbarten</w:t>
      </w:r>
      <w:r w:rsidRPr="00AA36A6">
        <w:rPr>
          <w:sz w:val="28"/>
          <w:szCs w:val="28"/>
        </w:rPr>
        <w:t xml:space="preserve"> Zeitpunkt abzuschließen, kann die Frist bis zur Dauer eines Monats nach Abschluss des Semesters verlängert werden. </w:t>
      </w:r>
      <w:r w:rsidR="001C7107">
        <w:rPr>
          <w:sz w:val="28"/>
          <w:szCs w:val="28"/>
        </w:rPr>
        <w:t xml:space="preserve">Hierfür müssen Sie einen begründeten Antrag beim </w:t>
      </w:r>
      <w:r w:rsidRPr="00AA36A6">
        <w:rPr>
          <w:sz w:val="28"/>
          <w:szCs w:val="28"/>
        </w:rPr>
        <w:t>Praktikumsausschuss</w:t>
      </w:r>
      <w:r w:rsidR="001C7107">
        <w:rPr>
          <w:sz w:val="28"/>
          <w:szCs w:val="28"/>
        </w:rPr>
        <w:t xml:space="preserve"> </w:t>
      </w:r>
      <w:r w:rsidRPr="00AA36A6">
        <w:rPr>
          <w:sz w:val="28"/>
          <w:szCs w:val="28"/>
        </w:rPr>
        <w:t>stell</w:t>
      </w:r>
      <w:r w:rsidR="001C7107">
        <w:rPr>
          <w:sz w:val="28"/>
          <w:szCs w:val="28"/>
        </w:rPr>
        <w:t xml:space="preserve">en. </w:t>
      </w:r>
    </w:p>
    <w:p w14:paraId="1CEE126D" w14:textId="77777777" w:rsidR="00CB4651" w:rsidRDefault="00CB4651" w:rsidP="00CB4651">
      <w:pPr>
        <w:rPr>
          <w:sz w:val="28"/>
          <w:szCs w:val="28"/>
        </w:rPr>
      </w:pPr>
      <w:r>
        <w:rPr>
          <w:sz w:val="28"/>
          <w:szCs w:val="28"/>
        </w:rPr>
        <w:t xml:space="preserve">Bei einer Verlängerung über das Semester hinaus sind die zuständig Lehrenden beratend tätig. Sie sollten </w:t>
      </w:r>
      <w:r w:rsidRPr="00F9591F">
        <w:rPr>
          <w:sz w:val="28"/>
          <w:szCs w:val="28"/>
        </w:rPr>
        <w:t xml:space="preserve">dem </w:t>
      </w:r>
      <w:r>
        <w:rPr>
          <w:sz w:val="28"/>
          <w:szCs w:val="28"/>
        </w:rPr>
        <w:t xml:space="preserve">Antrag </w:t>
      </w:r>
      <w:r w:rsidRPr="00F9591F">
        <w:rPr>
          <w:sz w:val="28"/>
          <w:szCs w:val="28"/>
        </w:rPr>
        <w:t>auch zustimmen</w:t>
      </w:r>
      <w:r>
        <w:rPr>
          <w:sz w:val="28"/>
          <w:szCs w:val="28"/>
        </w:rPr>
        <w:t>. Da es sich hier um eine prüfungsrechtliche Frage handelt</w:t>
      </w:r>
      <w:r w:rsidRPr="00F9591F">
        <w:rPr>
          <w:sz w:val="28"/>
          <w:szCs w:val="28"/>
        </w:rPr>
        <w:t>, entscheide</w:t>
      </w:r>
      <w:r>
        <w:rPr>
          <w:sz w:val="28"/>
          <w:szCs w:val="28"/>
        </w:rPr>
        <w:t xml:space="preserve">t dies jedoch </w:t>
      </w:r>
      <w:r w:rsidRPr="00F9591F">
        <w:rPr>
          <w:sz w:val="28"/>
          <w:szCs w:val="28"/>
        </w:rPr>
        <w:t>allein der Prüfungsausschuss</w:t>
      </w:r>
      <w:r>
        <w:rPr>
          <w:sz w:val="28"/>
          <w:szCs w:val="28"/>
        </w:rPr>
        <w:t xml:space="preserve">. Sollte der Prüfungsausschuss eine ablehnende Entscheidung treffen, muss diese schriftlich, mit Begründung erfolgen. </w:t>
      </w:r>
      <w:r w:rsidRPr="00AA36A6">
        <w:rPr>
          <w:sz w:val="28"/>
          <w:szCs w:val="28"/>
        </w:rPr>
        <w:t xml:space="preserve"> </w:t>
      </w:r>
    </w:p>
    <w:p w14:paraId="7445A13B" w14:textId="3E77A649" w:rsidR="00CB4651" w:rsidRPr="001B7F8A" w:rsidRDefault="00CB4651" w:rsidP="00CB4651">
      <w:pPr>
        <w:rPr>
          <w:sz w:val="28"/>
          <w:szCs w:val="28"/>
        </w:rPr>
      </w:pPr>
      <w:r w:rsidRPr="001B7F8A">
        <w:rPr>
          <w:sz w:val="28"/>
          <w:szCs w:val="28"/>
        </w:rPr>
        <w:t>Wenn das Praktikum im Rahmen von M</w:t>
      </w:r>
      <w:r w:rsidR="00C82F6B">
        <w:rPr>
          <w:sz w:val="28"/>
          <w:szCs w:val="28"/>
        </w:rPr>
        <w:t>14</w:t>
      </w:r>
      <w:r w:rsidRPr="001B7F8A">
        <w:rPr>
          <w:sz w:val="28"/>
          <w:szCs w:val="28"/>
        </w:rPr>
        <w:t xml:space="preserve"> nicht vollständig erbracht werden kann, dann muss </w:t>
      </w:r>
      <w:r>
        <w:rPr>
          <w:sz w:val="28"/>
          <w:szCs w:val="28"/>
        </w:rPr>
        <w:t xml:space="preserve">das </w:t>
      </w:r>
      <w:r w:rsidRPr="001B7F8A">
        <w:rPr>
          <w:sz w:val="28"/>
          <w:szCs w:val="28"/>
        </w:rPr>
        <w:t>M</w:t>
      </w:r>
      <w:r>
        <w:rPr>
          <w:sz w:val="28"/>
          <w:szCs w:val="28"/>
        </w:rPr>
        <w:t xml:space="preserve">odul </w:t>
      </w:r>
      <w:r w:rsidRPr="001B7F8A">
        <w:rPr>
          <w:sz w:val="28"/>
          <w:szCs w:val="28"/>
        </w:rPr>
        <w:t>1</w:t>
      </w:r>
      <w:r w:rsidR="00C82F6B">
        <w:rPr>
          <w:sz w:val="28"/>
          <w:szCs w:val="28"/>
        </w:rPr>
        <w:t>4</w:t>
      </w:r>
      <w:r w:rsidRPr="001B7F8A">
        <w:rPr>
          <w:sz w:val="28"/>
          <w:szCs w:val="28"/>
        </w:rPr>
        <w:t>, 2. Modulsemester wiederholt we</w:t>
      </w:r>
      <w:r>
        <w:rPr>
          <w:sz w:val="28"/>
          <w:szCs w:val="28"/>
        </w:rPr>
        <w:t>r</w:t>
      </w:r>
      <w:r w:rsidRPr="001B7F8A">
        <w:rPr>
          <w:sz w:val="28"/>
          <w:szCs w:val="28"/>
        </w:rPr>
        <w:t>den</w:t>
      </w:r>
      <w:r>
        <w:rPr>
          <w:sz w:val="28"/>
          <w:szCs w:val="28"/>
        </w:rPr>
        <w:t xml:space="preserve">, </w:t>
      </w:r>
      <w:r w:rsidRPr="001B7F8A">
        <w:rPr>
          <w:sz w:val="28"/>
          <w:szCs w:val="28"/>
        </w:rPr>
        <w:t xml:space="preserve">nicht </w:t>
      </w:r>
      <w:r>
        <w:rPr>
          <w:sz w:val="28"/>
          <w:szCs w:val="28"/>
        </w:rPr>
        <w:t xml:space="preserve">jedoch </w:t>
      </w:r>
      <w:r w:rsidRPr="001B7F8A">
        <w:rPr>
          <w:sz w:val="28"/>
          <w:szCs w:val="28"/>
        </w:rPr>
        <w:t>das ganze M</w:t>
      </w:r>
      <w:r>
        <w:rPr>
          <w:sz w:val="28"/>
          <w:szCs w:val="28"/>
        </w:rPr>
        <w:t xml:space="preserve">odul </w:t>
      </w:r>
      <w:r w:rsidRPr="001B7F8A">
        <w:rPr>
          <w:sz w:val="28"/>
          <w:szCs w:val="28"/>
        </w:rPr>
        <w:t>1</w:t>
      </w:r>
      <w:r w:rsidR="00C82F6B">
        <w:rPr>
          <w:sz w:val="28"/>
          <w:szCs w:val="28"/>
        </w:rPr>
        <w:t>4</w:t>
      </w:r>
      <w:r w:rsidRPr="001B7F8A">
        <w:rPr>
          <w:sz w:val="28"/>
          <w:szCs w:val="28"/>
        </w:rPr>
        <w:t xml:space="preserve">. </w:t>
      </w:r>
      <w:r>
        <w:rPr>
          <w:sz w:val="28"/>
          <w:szCs w:val="28"/>
        </w:rPr>
        <w:t>D</w:t>
      </w:r>
      <w:r w:rsidRPr="001B7F8A">
        <w:rPr>
          <w:sz w:val="28"/>
          <w:szCs w:val="28"/>
        </w:rPr>
        <w:t>abei werden die bisher erbrachten Praktikumsstunden anerkannt.</w:t>
      </w:r>
      <w:r>
        <w:rPr>
          <w:sz w:val="28"/>
          <w:szCs w:val="28"/>
        </w:rPr>
        <w:t xml:space="preserve"> </w:t>
      </w:r>
    </w:p>
    <w:p w14:paraId="14E192AD" w14:textId="77777777" w:rsidR="002C2272" w:rsidRPr="002C2272" w:rsidRDefault="002C2272" w:rsidP="002C2272">
      <w:pPr>
        <w:rPr>
          <w:sz w:val="28"/>
          <w:szCs w:val="28"/>
          <w:u w:val="single"/>
        </w:rPr>
      </w:pPr>
      <w:r w:rsidRPr="002C2272">
        <w:rPr>
          <w:sz w:val="28"/>
          <w:szCs w:val="28"/>
          <w:u w:val="single"/>
        </w:rPr>
        <w:t xml:space="preserve">Anerkennung </w:t>
      </w:r>
    </w:p>
    <w:p w14:paraId="2CC4B018" w14:textId="77777777" w:rsidR="00EA37A5" w:rsidRDefault="00942A4A" w:rsidP="00EA37A5">
      <w:pPr>
        <w:pStyle w:val="Listenabsatz"/>
        <w:numPr>
          <w:ilvl w:val="0"/>
          <w:numId w:val="1"/>
        </w:numPr>
        <w:rPr>
          <w:sz w:val="28"/>
          <w:szCs w:val="28"/>
        </w:rPr>
      </w:pPr>
      <w:r>
        <w:rPr>
          <w:sz w:val="28"/>
          <w:szCs w:val="28"/>
        </w:rPr>
        <w:t>Sollten Sie im Kontext einer vorherigen Hochschulausbildung (Soziale Arbeit) ein Praktikum absolviert haben, kann dies ggf. anerkannt werden. Voraussetzung ist, dass das Praktikum mit Reflexionseinheiten hochschulisch begleitet wurde und dem Handlungsfeld des von Ihnen gewählten Schwerpunkts entspricht. Über die Anerkennung entscheidet der Prüfungsausschuss.</w:t>
      </w:r>
    </w:p>
    <w:p w14:paraId="10A459DF" w14:textId="77777777" w:rsidR="002C2272" w:rsidRDefault="002C2272" w:rsidP="002C2272">
      <w:pPr>
        <w:pStyle w:val="Listenabsatz"/>
        <w:numPr>
          <w:ilvl w:val="0"/>
          <w:numId w:val="1"/>
        </w:numPr>
        <w:rPr>
          <w:sz w:val="28"/>
          <w:szCs w:val="28"/>
        </w:rPr>
      </w:pPr>
      <w:r w:rsidRPr="002C2272">
        <w:rPr>
          <w:sz w:val="28"/>
          <w:szCs w:val="28"/>
        </w:rPr>
        <w:t>Ehrenamtliche sowie Honorartätigkeiten sind im Umfang von bis zu 100 Stunden</w:t>
      </w:r>
      <w:r>
        <w:rPr>
          <w:sz w:val="28"/>
          <w:szCs w:val="28"/>
        </w:rPr>
        <w:t xml:space="preserve"> </w:t>
      </w:r>
      <w:r w:rsidRPr="002C2272">
        <w:rPr>
          <w:sz w:val="28"/>
          <w:szCs w:val="28"/>
        </w:rPr>
        <w:t>anerkennungsfähig.</w:t>
      </w:r>
      <w:r>
        <w:rPr>
          <w:sz w:val="28"/>
          <w:szCs w:val="28"/>
        </w:rPr>
        <w:t xml:space="preserve"> Voraussetzung hierfür ist, dass ein </w:t>
      </w:r>
      <w:r>
        <w:rPr>
          <w:sz w:val="28"/>
          <w:szCs w:val="28"/>
        </w:rPr>
        <w:lastRenderedPageBreak/>
        <w:t xml:space="preserve">Perspektivwechsel vorgenommen wird, eine fachliche Anleitung besteht und die Tätigkeit Handlungsfeldbezug zum dem von Ihnen gewählten Schwerpunkt aufweist. </w:t>
      </w:r>
    </w:p>
    <w:p w14:paraId="0C1868A0" w14:textId="77777777" w:rsidR="00493771" w:rsidRDefault="00493771" w:rsidP="002C2272">
      <w:pPr>
        <w:pStyle w:val="Listenabsatz"/>
        <w:numPr>
          <w:ilvl w:val="0"/>
          <w:numId w:val="1"/>
        </w:numPr>
        <w:rPr>
          <w:sz w:val="28"/>
          <w:szCs w:val="28"/>
        </w:rPr>
      </w:pPr>
      <w:r>
        <w:rPr>
          <w:sz w:val="28"/>
          <w:szCs w:val="28"/>
        </w:rPr>
        <w:t xml:space="preserve">Bestehende berufliche Tätigkeiten können unter Umständen anerkannt werden, wenn sie sich wesentlich von den üblichen Tätigkeiten des Beschäftigungsverhältnisses unterscheiden, ein Perspektivwechsel vorgenommen wird, sie dem Studienschwerpunkt entsprechen und eine personenbezogene Zielvereinbarung vorgenommen wurde. </w:t>
      </w:r>
    </w:p>
    <w:p w14:paraId="1F7286D6" w14:textId="77777777" w:rsidR="00FA5F0A" w:rsidRDefault="00FA5F0A" w:rsidP="002C2272">
      <w:pPr>
        <w:pStyle w:val="Listenabsatz"/>
        <w:numPr>
          <w:ilvl w:val="0"/>
          <w:numId w:val="1"/>
        </w:numPr>
        <w:rPr>
          <w:sz w:val="28"/>
          <w:szCs w:val="28"/>
        </w:rPr>
      </w:pPr>
      <w:r w:rsidRPr="00FA5F0A">
        <w:rPr>
          <w:sz w:val="28"/>
          <w:szCs w:val="28"/>
        </w:rPr>
        <w:t>Für Fragen der Anerkennung eines Praktikums ist – als Teil des prüfungsrelevanten Workloads – der Prüfungsausschuss zuständig.</w:t>
      </w:r>
    </w:p>
    <w:p w14:paraId="07AB88E0" w14:textId="77777777" w:rsidR="00493771" w:rsidRPr="00493771" w:rsidRDefault="00493771">
      <w:pPr>
        <w:rPr>
          <w:sz w:val="28"/>
          <w:szCs w:val="28"/>
          <w:u w:val="single"/>
        </w:rPr>
      </w:pPr>
      <w:r w:rsidRPr="00493771">
        <w:rPr>
          <w:sz w:val="28"/>
          <w:szCs w:val="28"/>
          <w:u w:val="single"/>
        </w:rPr>
        <w:t>Entgelt</w:t>
      </w:r>
    </w:p>
    <w:p w14:paraId="372DEB1D" w14:textId="77777777" w:rsidR="00CB4651" w:rsidRDefault="000F117A" w:rsidP="008E33DC">
      <w:pPr>
        <w:pStyle w:val="Listenabsatz"/>
        <w:numPr>
          <w:ilvl w:val="0"/>
          <w:numId w:val="1"/>
        </w:numPr>
        <w:rPr>
          <w:sz w:val="28"/>
          <w:szCs w:val="28"/>
        </w:rPr>
      </w:pPr>
      <w:r w:rsidRPr="00493771">
        <w:rPr>
          <w:sz w:val="28"/>
          <w:szCs w:val="28"/>
        </w:rPr>
        <w:t>Die Zahlung eines Entgelts oder einer Aufwandentschädigung durch die Praktikumsstelle sind möglich</w:t>
      </w:r>
      <w:r w:rsidR="00A501C3">
        <w:rPr>
          <w:sz w:val="28"/>
          <w:szCs w:val="28"/>
        </w:rPr>
        <w:t xml:space="preserve"> und nicht beschränkt</w:t>
      </w:r>
      <w:r w:rsidR="00CB4651">
        <w:rPr>
          <w:sz w:val="28"/>
          <w:szCs w:val="28"/>
        </w:rPr>
        <w:t xml:space="preserve">. </w:t>
      </w:r>
      <w:r w:rsidR="00A501C3">
        <w:rPr>
          <w:sz w:val="28"/>
          <w:szCs w:val="28"/>
        </w:rPr>
        <w:t xml:space="preserve">Vielleicht können Sie unter Verweis auf Ihre Familienverantwortung ein </w:t>
      </w:r>
      <w:r w:rsidR="008B5C10">
        <w:rPr>
          <w:sz w:val="28"/>
          <w:szCs w:val="28"/>
        </w:rPr>
        <w:t xml:space="preserve">angemessenes </w:t>
      </w:r>
      <w:r w:rsidR="00A501C3">
        <w:rPr>
          <w:sz w:val="28"/>
          <w:szCs w:val="28"/>
        </w:rPr>
        <w:t>Honorar mit der Prakt</w:t>
      </w:r>
      <w:r w:rsidR="008B5C10">
        <w:rPr>
          <w:sz w:val="28"/>
          <w:szCs w:val="28"/>
        </w:rPr>
        <w:t>i</w:t>
      </w:r>
      <w:r w:rsidR="00A501C3">
        <w:rPr>
          <w:sz w:val="28"/>
          <w:szCs w:val="28"/>
        </w:rPr>
        <w:t xml:space="preserve">kumsstelle vereinbaren. </w:t>
      </w:r>
    </w:p>
    <w:p w14:paraId="5AAEB7A4" w14:textId="5AF9AB4F" w:rsidR="00493771" w:rsidRDefault="000F117A" w:rsidP="008E33DC">
      <w:pPr>
        <w:pStyle w:val="Listenabsatz"/>
        <w:numPr>
          <w:ilvl w:val="0"/>
          <w:numId w:val="1"/>
        </w:numPr>
        <w:rPr>
          <w:sz w:val="28"/>
          <w:szCs w:val="28"/>
        </w:rPr>
      </w:pPr>
      <w:r w:rsidRPr="00493771">
        <w:rPr>
          <w:sz w:val="28"/>
          <w:szCs w:val="28"/>
        </w:rPr>
        <w:t xml:space="preserve">Die Praxisstelle </w:t>
      </w:r>
      <w:r w:rsidR="00493771" w:rsidRPr="00493771">
        <w:rPr>
          <w:sz w:val="28"/>
          <w:szCs w:val="28"/>
        </w:rPr>
        <w:t>muss</w:t>
      </w:r>
      <w:r w:rsidRPr="00493771">
        <w:rPr>
          <w:sz w:val="28"/>
          <w:szCs w:val="28"/>
        </w:rPr>
        <w:t xml:space="preserve"> eine Fachkraft benennen, die Anleitungsaufgaben übernimmt und der</w:t>
      </w:r>
      <w:r w:rsidR="006939D0" w:rsidRPr="00493771">
        <w:rPr>
          <w:sz w:val="28"/>
          <w:szCs w:val="28"/>
        </w:rPr>
        <w:t xml:space="preserve"> </w:t>
      </w:r>
      <w:r w:rsidR="00493771" w:rsidRPr="00493771">
        <w:rPr>
          <w:sz w:val="28"/>
          <w:szCs w:val="28"/>
        </w:rPr>
        <w:t xml:space="preserve">Frankfurt UAS </w:t>
      </w:r>
      <w:r w:rsidRPr="00493771">
        <w:rPr>
          <w:sz w:val="28"/>
          <w:szCs w:val="28"/>
        </w:rPr>
        <w:t>als Ansprechpartnerin zur Verfügung steht.</w:t>
      </w:r>
    </w:p>
    <w:p w14:paraId="7BC7E63E" w14:textId="77777777" w:rsidR="006939D0" w:rsidRDefault="00AA36A6" w:rsidP="00AA36A6">
      <w:pPr>
        <w:rPr>
          <w:sz w:val="28"/>
          <w:szCs w:val="28"/>
          <w:u w:val="single"/>
        </w:rPr>
      </w:pPr>
      <w:r w:rsidRPr="00AA36A6">
        <w:rPr>
          <w:sz w:val="28"/>
          <w:szCs w:val="28"/>
          <w:u w:val="single"/>
        </w:rPr>
        <w:t>Beratung</w:t>
      </w:r>
      <w:r w:rsidR="000F117A" w:rsidRPr="00AA36A6">
        <w:rPr>
          <w:sz w:val="28"/>
          <w:szCs w:val="28"/>
          <w:u w:val="single"/>
        </w:rPr>
        <w:t xml:space="preserve"> </w:t>
      </w:r>
    </w:p>
    <w:p w14:paraId="3ED8C64B" w14:textId="77777777" w:rsidR="00AA36A6" w:rsidRPr="00AA36A6" w:rsidRDefault="00AA36A6" w:rsidP="00AA36A6">
      <w:pPr>
        <w:pStyle w:val="Listenabsatz"/>
        <w:numPr>
          <w:ilvl w:val="0"/>
          <w:numId w:val="1"/>
        </w:numPr>
        <w:rPr>
          <w:sz w:val="28"/>
          <w:szCs w:val="28"/>
        </w:rPr>
      </w:pPr>
      <w:r w:rsidRPr="00AA36A6">
        <w:rPr>
          <w:sz w:val="28"/>
          <w:szCs w:val="28"/>
        </w:rPr>
        <w:t>Studierende, die eigene Kinder versorgen oder Angehörige pflegen, werden bei der Suche nachgeeigneten Praxisstellen und der Durchführung der Praktika besonders unterstützt. Für die Durchführung der Praktika und die Teilnahme an Lehrveranstaltungen können nach Rücksprache mit der Modulkoordination besondere Bedingungen vereinbart werden. Darüber entscheidet der Praktikumsausschuss. Der Praktikumsausschuss kann eine Stellungnahme</w:t>
      </w:r>
      <w:r>
        <w:rPr>
          <w:sz w:val="28"/>
          <w:szCs w:val="28"/>
        </w:rPr>
        <w:t xml:space="preserve"> </w:t>
      </w:r>
      <w:r w:rsidRPr="00AA36A6">
        <w:rPr>
          <w:sz w:val="28"/>
          <w:szCs w:val="28"/>
        </w:rPr>
        <w:t>der Frauenbeauftragten der Hochschule einholen</w:t>
      </w:r>
      <w:r>
        <w:rPr>
          <w:sz w:val="28"/>
          <w:szCs w:val="28"/>
        </w:rPr>
        <w:t>.</w:t>
      </w:r>
    </w:p>
    <w:p w14:paraId="1D3C0922" w14:textId="77777777" w:rsidR="00F56838" w:rsidRDefault="00FA5F0A">
      <w:pPr>
        <w:rPr>
          <w:sz w:val="28"/>
          <w:szCs w:val="28"/>
        </w:rPr>
      </w:pPr>
      <w:r>
        <w:rPr>
          <w:sz w:val="28"/>
          <w:szCs w:val="28"/>
        </w:rPr>
        <w:t xml:space="preserve">Was noch </w:t>
      </w:r>
      <w:r w:rsidR="00F56838">
        <w:rPr>
          <w:sz w:val="28"/>
          <w:szCs w:val="28"/>
        </w:rPr>
        <w:t>Wichtig zu wissen ist:</w:t>
      </w:r>
    </w:p>
    <w:p w14:paraId="233727AF" w14:textId="513888D3" w:rsidR="006939D0" w:rsidRDefault="00F56838">
      <w:pPr>
        <w:rPr>
          <w:sz w:val="28"/>
          <w:szCs w:val="28"/>
        </w:rPr>
      </w:pPr>
      <w:r>
        <w:rPr>
          <w:sz w:val="28"/>
          <w:szCs w:val="28"/>
        </w:rPr>
        <w:t xml:space="preserve">- Die </w:t>
      </w:r>
      <w:r w:rsidR="006939D0" w:rsidRPr="006939D0">
        <w:rPr>
          <w:sz w:val="28"/>
          <w:szCs w:val="28"/>
        </w:rPr>
        <w:t>Eignung einer Praxisstelle</w:t>
      </w:r>
      <w:r>
        <w:rPr>
          <w:sz w:val="28"/>
          <w:szCs w:val="28"/>
        </w:rPr>
        <w:t xml:space="preserve"> wird</w:t>
      </w:r>
      <w:r w:rsidR="006939D0" w:rsidRPr="006939D0">
        <w:rPr>
          <w:sz w:val="28"/>
          <w:szCs w:val="28"/>
        </w:rPr>
        <w:t xml:space="preserve"> von den jeweiligen Lehrenden </w:t>
      </w:r>
      <w:r w:rsidR="00C82F6B">
        <w:rPr>
          <w:sz w:val="28"/>
          <w:szCs w:val="28"/>
        </w:rPr>
        <w:t xml:space="preserve">des gewählten Schwerpunktes </w:t>
      </w:r>
      <w:r w:rsidR="006939D0" w:rsidRPr="006939D0">
        <w:rPr>
          <w:sz w:val="28"/>
          <w:szCs w:val="28"/>
        </w:rPr>
        <w:t>vor Beginn</w:t>
      </w:r>
      <w:r w:rsidR="006939D0">
        <w:rPr>
          <w:sz w:val="28"/>
          <w:szCs w:val="28"/>
        </w:rPr>
        <w:t xml:space="preserve"> </w:t>
      </w:r>
      <w:r w:rsidR="006939D0" w:rsidRPr="006939D0">
        <w:rPr>
          <w:sz w:val="28"/>
          <w:szCs w:val="28"/>
        </w:rPr>
        <w:t>des Praktikums festgestellt. Im Konfliktfall kann eine Stellungnahme des Praxisreferats Soziale Arbeit</w:t>
      </w:r>
      <w:r w:rsidR="006939D0">
        <w:rPr>
          <w:sz w:val="28"/>
          <w:szCs w:val="28"/>
        </w:rPr>
        <w:t xml:space="preserve"> </w:t>
      </w:r>
      <w:r w:rsidR="006939D0" w:rsidRPr="006939D0">
        <w:rPr>
          <w:sz w:val="28"/>
          <w:szCs w:val="28"/>
        </w:rPr>
        <w:t>und der Koordinatorin/des Koordinators des Schwerpunktes eingeholt werden. Kommt keine</w:t>
      </w:r>
      <w:r w:rsidR="006939D0">
        <w:rPr>
          <w:sz w:val="28"/>
          <w:szCs w:val="28"/>
        </w:rPr>
        <w:t xml:space="preserve"> </w:t>
      </w:r>
      <w:r w:rsidR="006939D0" w:rsidRPr="006939D0">
        <w:rPr>
          <w:sz w:val="28"/>
          <w:szCs w:val="28"/>
        </w:rPr>
        <w:t xml:space="preserve">Einigung zustande, </w:t>
      </w:r>
      <w:proofErr w:type="gramStart"/>
      <w:r w:rsidR="006939D0" w:rsidRPr="006939D0">
        <w:rPr>
          <w:sz w:val="28"/>
          <w:szCs w:val="28"/>
        </w:rPr>
        <w:t>entscheidet</w:t>
      </w:r>
      <w:proofErr w:type="gramEnd"/>
      <w:r w:rsidR="006939D0" w:rsidRPr="006939D0">
        <w:rPr>
          <w:sz w:val="28"/>
          <w:szCs w:val="28"/>
        </w:rPr>
        <w:t xml:space="preserve"> der Praktikumsausschuss.</w:t>
      </w:r>
    </w:p>
    <w:p w14:paraId="15FA1F3F" w14:textId="77777777" w:rsidR="00F56838" w:rsidRDefault="00F56838">
      <w:pPr>
        <w:rPr>
          <w:sz w:val="28"/>
          <w:szCs w:val="28"/>
        </w:rPr>
      </w:pPr>
      <w:r>
        <w:rPr>
          <w:sz w:val="28"/>
          <w:szCs w:val="28"/>
        </w:rPr>
        <w:lastRenderedPageBreak/>
        <w:t xml:space="preserve">- Sollten Sie mehrere Praktikumsstellen </w:t>
      </w:r>
      <w:r w:rsidR="00AA36A6">
        <w:rPr>
          <w:sz w:val="28"/>
          <w:szCs w:val="28"/>
        </w:rPr>
        <w:t xml:space="preserve">anstreben, </w:t>
      </w:r>
      <w:r>
        <w:rPr>
          <w:sz w:val="28"/>
          <w:szCs w:val="28"/>
        </w:rPr>
        <w:t>m</w:t>
      </w:r>
      <w:r w:rsidR="00AA36A6">
        <w:rPr>
          <w:sz w:val="28"/>
          <w:szCs w:val="28"/>
        </w:rPr>
        <w:t>ü</w:t>
      </w:r>
      <w:r>
        <w:rPr>
          <w:sz w:val="28"/>
          <w:szCs w:val="28"/>
        </w:rPr>
        <w:t xml:space="preserve">ssen </w:t>
      </w:r>
      <w:r w:rsidR="00AA36A6">
        <w:rPr>
          <w:sz w:val="28"/>
          <w:szCs w:val="28"/>
        </w:rPr>
        <w:t xml:space="preserve">Sie vor Beginn des Praktikums </w:t>
      </w:r>
      <w:r>
        <w:rPr>
          <w:sz w:val="28"/>
          <w:szCs w:val="28"/>
        </w:rPr>
        <w:t>mit jeder Praktikumsstelle</w:t>
      </w:r>
      <w:r w:rsidR="00AA36A6">
        <w:rPr>
          <w:sz w:val="28"/>
          <w:szCs w:val="28"/>
        </w:rPr>
        <w:t xml:space="preserve"> </w:t>
      </w:r>
      <w:r>
        <w:rPr>
          <w:sz w:val="28"/>
          <w:szCs w:val="28"/>
        </w:rPr>
        <w:t xml:space="preserve">und </w:t>
      </w:r>
      <w:r w:rsidR="00AA36A6">
        <w:rPr>
          <w:sz w:val="28"/>
          <w:szCs w:val="28"/>
        </w:rPr>
        <w:t>der/dem Lehrendenden</w:t>
      </w:r>
      <w:r>
        <w:rPr>
          <w:sz w:val="28"/>
          <w:szCs w:val="28"/>
        </w:rPr>
        <w:t xml:space="preserve"> eine schriftliche Zielvereinbarung</w:t>
      </w:r>
      <w:r w:rsidR="00AA36A6">
        <w:rPr>
          <w:sz w:val="28"/>
          <w:szCs w:val="28"/>
        </w:rPr>
        <w:t xml:space="preserve"> abschließen. </w:t>
      </w:r>
    </w:p>
    <w:p w14:paraId="378D6FFB" w14:textId="17649D7D" w:rsidR="00175EFD" w:rsidRDefault="00175EFD">
      <w:pPr>
        <w:rPr>
          <w:rStyle w:val="Hyperlink"/>
          <w:sz w:val="28"/>
          <w:szCs w:val="28"/>
        </w:rPr>
      </w:pPr>
      <w:r>
        <w:rPr>
          <w:sz w:val="28"/>
          <w:szCs w:val="28"/>
        </w:rPr>
        <w:t>Unter diesem Link finden Sie alle Information</w:t>
      </w:r>
      <w:r w:rsidR="00EF406E">
        <w:rPr>
          <w:sz w:val="28"/>
          <w:szCs w:val="28"/>
        </w:rPr>
        <w:t>en</w:t>
      </w:r>
      <w:r>
        <w:rPr>
          <w:sz w:val="28"/>
          <w:szCs w:val="28"/>
        </w:rPr>
        <w:t xml:space="preserve"> </w:t>
      </w:r>
      <w:r w:rsidR="001556B1">
        <w:rPr>
          <w:sz w:val="28"/>
          <w:szCs w:val="28"/>
        </w:rPr>
        <w:t>r</w:t>
      </w:r>
      <w:r>
        <w:rPr>
          <w:sz w:val="28"/>
          <w:szCs w:val="28"/>
        </w:rPr>
        <w:t xml:space="preserve">und um das Zwischenpraktikum </w:t>
      </w:r>
      <w:hyperlink r:id="rId5" w:history="1">
        <w:r w:rsidRPr="004A499F">
          <w:rPr>
            <w:rStyle w:val="Hyperlink"/>
            <w:sz w:val="28"/>
            <w:szCs w:val="28"/>
          </w:rPr>
          <w:t>https://www.frankfurt-university.de/de/hochschule/fachbereich-4-soziale-arbeit-gesundheit/services-und-einrichtungen/praxisreferat-soziale-arbeit/zwischenpraktikum-basa-bachelor-soziale-arbeit/</w:t>
        </w:r>
      </w:hyperlink>
    </w:p>
    <w:p w14:paraId="6F827AA2" w14:textId="5D184858" w:rsidR="00A501C3" w:rsidRDefault="00A501C3">
      <w:pPr>
        <w:rPr>
          <w:sz w:val="28"/>
          <w:szCs w:val="28"/>
        </w:rPr>
      </w:pPr>
      <w:r>
        <w:rPr>
          <w:sz w:val="28"/>
          <w:szCs w:val="28"/>
        </w:rPr>
        <w:t>Bei allen Fragen zur Vereinbarkeit von Studium mit Familie wenden Sie sich gerne an das Familienbüro</w:t>
      </w:r>
      <w:r w:rsidR="003924AA">
        <w:rPr>
          <w:sz w:val="28"/>
          <w:szCs w:val="28"/>
        </w:rPr>
        <w:t xml:space="preserve"> (</w:t>
      </w:r>
      <w:hyperlink r:id="rId6" w:history="1">
        <w:r w:rsidR="00C82F6B" w:rsidRPr="00C82F6B">
          <w:rPr>
            <w:rStyle w:val="Hyperlink"/>
            <w:sz w:val="28"/>
            <w:szCs w:val="28"/>
          </w:rPr>
          <w:t>familienbuero@chd.fra-uas.de</w:t>
        </w:r>
      </w:hyperlink>
      <w:r w:rsidR="00D47185">
        <w:rPr>
          <w:sz w:val="28"/>
          <w:szCs w:val="28"/>
        </w:rPr>
        <w:t xml:space="preserve"> </w:t>
      </w:r>
      <w:r w:rsidR="003924AA">
        <w:rPr>
          <w:sz w:val="28"/>
          <w:szCs w:val="28"/>
        </w:rPr>
        <w:t>)</w:t>
      </w:r>
      <w:r w:rsidR="00CB4651">
        <w:rPr>
          <w:sz w:val="28"/>
          <w:szCs w:val="28"/>
        </w:rPr>
        <w:t xml:space="preserve">. </w:t>
      </w:r>
    </w:p>
    <w:p w14:paraId="480DBD96" w14:textId="77777777" w:rsidR="00175EFD" w:rsidRDefault="00175EFD">
      <w:pPr>
        <w:rPr>
          <w:sz w:val="28"/>
          <w:szCs w:val="28"/>
        </w:rPr>
      </w:pPr>
    </w:p>
    <w:p w14:paraId="522EEF52" w14:textId="77777777" w:rsidR="006939D0" w:rsidRDefault="006939D0">
      <w:pPr>
        <w:rPr>
          <w:sz w:val="28"/>
          <w:szCs w:val="28"/>
        </w:rPr>
      </w:pPr>
    </w:p>
    <w:p w14:paraId="6D9FEFBB" w14:textId="77777777" w:rsidR="00996A47" w:rsidRDefault="00996A47">
      <w:pPr>
        <w:rPr>
          <w:sz w:val="28"/>
          <w:szCs w:val="28"/>
        </w:rPr>
      </w:pPr>
    </w:p>
    <w:p w14:paraId="2BBCDC0F" w14:textId="77777777" w:rsidR="00996A47" w:rsidRDefault="00996A47">
      <w:pPr>
        <w:rPr>
          <w:sz w:val="28"/>
          <w:szCs w:val="28"/>
        </w:rPr>
      </w:pPr>
    </w:p>
    <w:p w14:paraId="0753007F" w14:textId="77777777" w:rsidR="00E14BC1" w:rsidRPr="005F47A8" w:rsidRDefault="00E14BC1">
      <w:pPr>
        <w:rPr>
          <w:sz w:val="28"/>
          <w:szCs w:val="28"/>
        </w:rPr>
      </w:pPr>
    </w:p>
    <w:sectPr w:rsidR="00E14BC1" w:rsidRPr="005F47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53FE5"/>
    <w:multiLevelType w:val="hybridMultilevel"/>
    <w:tmpl w:val="1D2CA4A4"/>
    <w:lvl w:ilvl="0" w:tplc="6448AF72">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7A8"/>
    <w:rsid w:val="000A1EEC"/>
    <w:rsid w:val="000F117A"/>
    <w:rsid w:val="001556B1"/>
    <w:rsid w:val="00175EFD"/>
    <w:rsid w:val="001C7107"/>
    <w:rsid w:val="002C2272"/>
    <w:rsid w:val="003924AA"/>
    <w:rsid w:val="003D5ACB"/>
    <w:rsid w:val="00493771"/>
    <w:rsid w:val="00567947"/>
    <w:rsid w:val="005D1112"/>
    <w:rsid w:val="005F47A8"/>
    <w:rsid w:val="006939D0"/>
    <w:rsid w:val="00714B1B"/>
    <w:rsid w:val="00775E38"/>
    <w:rsid w:val="007D7E1F"/>
    <w:rsid w:val="00860C98"/>
    <w:rsid w:val="008B5C10"/>
    <w:rsid w:val="00942A4A"/>
    <w:rsid w:val="00996A47"/>
    <w:rsid w:val="009C5417"/>
    <w:rsid w:val="00A25E0E"/>
    <w:rsid w:val="00A501C3"/>
    <w:rsid w:val="00AA36A6"/>
    <w:rsid w:val="00AE0060"/>
    <w:rsid w:val="00BB568C"/>
    <w:rsid w:val="00C82F6B"/>
    <w:rsid w:val="00CB4651"/>
    <w:rsid w:val="00D47185"/>
    <w:rsid w:val="00E14BC1"/>
    <w:rsid w:val="00EA37A5"/>
    <w:rsid w:val="00EF406E"/>
    <w:rsid w:val="00F27F61"/>
    <w:rsid w:val="00F56838"/>
    <w:rsid w:val="00FA5F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BB62"/>
  <w15:chartTrackingRefBased/>
  <w15:docId w15:val="{3597AB62-2C75-4F51-8555-AD724BECE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gkelc">
    <w:name w:val="hgkelc"/>
    <w:basedOn w:val="Absatz-Standardschriftart"/>
    <w:rsid w:val="007D7E1F"/>
  </w:style>
  <w:style w:type="character" w:customStyle="1" w:styleId="markedcontent">
    <w:name w:val="markedcontent"/>
    <w:basedOn w:val="Absatz-Standardschriftart"/>
    <w:rsid w:val="000F117A"/>
  </w:style>
  <w:style w:type="paragraph" w:styleId="Listenabsatz">
    <w:name w:val="List Paragraph"/>
    <w:basedOn w:val="Standard"/>
    <w:uiPriority w:val="34"/>
    <w:qFormat/>
    <w:rsid w:val="00EA37A5"/>
    <w:pPr>
      <w:ind w:left="720"/>
      <w:contextualSpacing/>
    </w:pPr>
  </w:style>
  <w:style w:type="character" w:styleId="Hyperlink">
    <w:name w:val="Hyperlink"/>
    <w:basedOn w:val="Absatz-Standardschriftart"/>
    <w:uiPriority w:val="99"/>
    <w:unhideWhenUsed/>
    <w:rsid w:val="00175EFD"/>
    <w:rPr>
      <w:color w:val="0000FF" w:themeColor="hyperlink"/>
      <w:u w:val="single"/>
    </w:rPr>
  </w:style>
  <w:style w:type="character" w:styleId="NichtaufgelsteErwhnung">
    <w:name w:val="Unresolved Mention"/>
    <w:basedOn w:val="Absatz-Standardschriftart"/>
    <w:uiPriority w:val="99"/>
    <w:semiHidden/>
    <w:unhideWhenUsed/>
    <w:rsid w:val="00175EFD"/>
    <w:rPr>
      <w:color w:val="605E5C"/>
      <w:shd w:val="clear" w:color="auto" w:fill="E1DFDD"/>
    </w:rPr>
  </w:style>
  <w:style w:type="character" w:styleId="Kommentarzeichen">
    <w:name w:val="annotation reference"/>
    <w:basedOn w:val="Absatz-Standardschriftart"/>
    <w:uiPriority w:val="99"/>
    <w:semiHidden/>
    <w:unhideWhenUsed/>
    <w:rsid w:val="001556B1"/>
    <w:rPr>
      <w:sz w:val="16"/>
      <w:szCs w:val="16"/>
    </w:rPr>
  </w:style>
  <w:style w:type="paragraph" w:styleId="Kommentartext">
    <w:name w:val="annotation text"/>
    <w:basedOn w:val="Standard"/>
    <w:link w:val="KommentartextZchn"/>
    <w:uiPriority w:val="99"/>
    <w:semiHidden/>
    <w:unhideWhenUsed/>
    <w:rsid w:val="001556B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556B1"/>
    <w:rPr>
      <w:sz w:val="20"/>
      <w:szCs w:val="20"/>
    </w:rPr>
  </w:style>
  <w:style w:type="paragraph" w:styleId="Kommentarthema">
    <w:name w:val="annotation subject"/>
    <w:basedOn w:val="Kommentartext"/>
    <w:next w:val="Kommentartext"/>
    <w:link w:val="KommentarthemaZchn"/>
    <w:uiPriority w:val="99"/>
    <w:semiHidden/>
    <w:unhideWhenUsed/>
    <w:rsid w:val="001556B1"/>
    <w:rPr>
      <w:b/>
      <w:bCs/>
    </w:rPr>
  </w:style>
  <w:style w:type="character" w:customStyle="1" w:styleId="KommentarthemaZchn">
    <w:name w:val="Kommentarthema Zchn"/>
    <w:basedOn w:val="KommentartextZchn"/>
    <w:link w:val="Kommentarthema"/>
    <w:uiPriority w:val="99"/>
    <w:semiHidden/>
    <w:rsid w:val="001556B1"/>
    <w:rPr>
      <w:b/>
      <w:bCs/>
      <w:sz w:val="20"/>
      <w:szCs w:val="20"/>
    </w:rPr>
  </w:style>
  <w:style w:type="paragraph" w:styleId="Sprechblasentext">
    <w:name w:val="Balloon Text"/>
    <w:basedOn w:val="Standard"/>
    <w:link w:val="SprechblasentextZchn"/>
    <w:uiPriority w:val="99"/>
    <w:semiHidden/>
    <w:unhideWhenUsed/>
    <w:rsid w:val="001556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556B1"/>
    <w:rPr>
      <w:rFonts w:ascii="Segoe UI" w:hAnsi="Segoe UI" w:cs="Segoe UI"/>
      <w:sz w:val="18"/>
      <w:szCs w:val="18"/>
    </w:rPr>
  </w:style>
  <w:style w:type="paragraph" w:styleId="berarbeitung">
    <w:name w:val="Revision"/>
    <w:hidden/>
    <w:uiPriority w:val="99"/>
    <w:semiHidden/>
    <w:rsid w:val="00CB46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17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milienbuero@chd.fra-uas.de" TargetMode="External"/><Relationship Id="rId5" Type="http://schemas.openxmlformats.org/officeDocument/2006/relationships/hyperlink" Target="https://www.frankfurt-university.de/de/hochschule/fachbereich-4-soziale-arbeit-gesundheit/services-und-einrichtungen/praxisreferat-soziale-arbeit/zwischenpraktikum-basa-bachelor-soziale-arbeit/"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Frankfurt University of Applied Sciences</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Widera, Birgit</dc:creator>
  <cp:keywords/>
  <dc:description/>
  <cp:lastModifiedBy>Widera, Birgit</cp:lastModifiedBy>
  <cp:revision>2</cp:revision>
  <dcterms:created xsi:type="dcterms:W3CDTF">2023-03-23T11:25:00Z</dcterms:created>
  <dcterms:modified xsi:type="dcterms:W3CDTF">2023-03-23T11:25:00Z</dcterms:modified>
</cp:coreProperties>
</file>